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3FB" w:rsidRDefault="002B13FB" w:rsidP="002B13FB">
      <w:pPr>
        <w:widowControl w:val="0"/>
        <w:spacing w:before="120" w:after="120" w:line="230" w:lineRule="auto"/>
        <w:ind w:left="2835"/>
        <w:jc w:val="center"/>
        <w:rPr>
          <w:rFonts w:ascii="Times New Roman" w:hAnsi="Times New Roman"/>
          <w:bCs/>
          <w:sz w:val="24"/>
          <w:szCs w:val="24"/>
          <w:shd w:val="clear" w:color="auto" w:fill="FFFFFF"/>
        </w:rPr>
      </w:pPr>
      <w:r w:rsidRPr="002B13FB">
        <w:rPr>
          <w:rFonts w:ascii="Times New Roman" w:hAnsi="Times New Roman"/>
          <w:bCs/>
          <w:sz w:val="24"/>
          <w:szCs w:val="24"/>
          <w:shd w:val="clear" w:color="auto" w:fill="FFFFFF"/>
        </w:rPr>
        <w:t>“ЗАТВЕРДЖЕНО</w:t>
      </w:r>
      <w:r w:rsidRPr="002B13FB">
        <w:rPr>
          <w:rFonts w:ascii="Times New Roman" w:hAnsi="Times New Roman"/>
          <w:bCs/>
          <w:sz w:val="24"/>
          <w:szCs w:val="24"/>
          <w:shd w:val="clear" w:color="auto" w:fill="FFFFFF"/>
        </w:rPr>
        <w:br/>
        <w:t>постановою Кабінету Міністрів України</w:t>
      </w:r>
      <w:r w:rsidRPr="002B13FB">
        <w:rPr>
          <w:rFonts w:ascii="Times New Roman" w:hAnsi="Times New Roman"/>
          <w:bCs/>
          <w:sz w:val="24"/>
          <w:szCs w:val="24"/>
          <w:shd w:val="clear" w:color="auto" w:fill="FFFFFF"/>
        </w:rPr>
        <w:br/>
        <w:t>від 5 липня 2019 р. № 690</w:t>
      </w:r>
      <w:r w:rsidRPr="002B13FB">
        <w:rPr>
          <w:rFonts w:ascii="Times New Roman" w:hAnsi="Times New Roman"/>
          <w:bCs/>
          <w:sz w:val="24"/>
          <w:szCs w:val="24"/>
          <w:shd w:val="clear" w:color="auto" w:fill="FFFFFF"/>
        </w:rPr>
        <w:br/>
        <w:t xml:space="preserve">(в редакції постанови Кабінету Міністрів України </w:t>
      </w:r>
      <w:r w:rsidRPr="002B13FB">
        <w:rPr>
          <w:rFonts w:ascii="Times New Roman" w:hAnsi="Times New Roman"/>
          <w:sz w:val="24"/>
          <w:szCs w:val="24"/>
        </w:rPr>
        <w:t>від 2 лютого 2022 р. № 85</w:t>
      </w:r>
      <w:r w:rsidRPr="002B13FB">
        <w:rPr>
          <w:rFonts w:ascii="Times New Roman" w:hAnsi="Times New Roman"/>
          <w:bCs/>
          <w:sz w:val="24"/>
          <w:szCs w:val="24"/>
          <w:shd w:val="clear" w:color="auto" w:fill="FFFFFF"/>
        </w:rPr>
        <w:t>)</w:t>
      </w:r>
    </w:p>
    <w:p w:rsidR="00FA5810" w:rsidRDefault="00FA5810" w:rsidP="002B13FB">
      <w:pPr>
        <w:widowControl w:val="0"/>
        <w:spacing w:before="120" w:after="120" w:line="230" w:lineRule="auto"/>
        <w:ind w:left="2835"/>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Зі змінами </w:t>
      </w:r>
      <w:r w:rsidRPr="002B13FB">
        <w:rPr>
          <w:rFonts w:ascii="Times New Roman" w:hAnsi="Times New Roman"/>
          <w:bCs/>
          <w:sz w:val="24"/>
          <w:szCs w:val="24"/>
          <w:shd w:val="clear" w:color="auto" w:fill="FFFFFF"/>
        </w:rPr>
        <w:t xml:space="preserve">постановою </w:t>
      </w:r>
      <w:r>
        <w:rPr>
          <w:rFonts w:ascii="Times New Roman" w:hAnsi="Times New Roman"/>
          <w:bCs/>
          <w:sz w:val="24"/>
          <w:szCs w:val="24"/>
          <w:shd w:val="clear" w:color="auto" w:fill="FFFFFF"/>
        </w:rPr>
        <w:t>Кабінету Міністрів України</w:t>
      </w:r>
      <w:r>
        <w:rPr>
          <w:rFonts w:ascii="Times New Roman" w:hAnsi="Times New Roman"/>
          <w:bCs/>
          <w:sz w:val="24"/>
          <w:szCs w:val="24"/>
          <w:shd w:val="clear" w:color="auto" w:fill="FFFFFF"/>
        </w:rPr>
        <w:br/>
        <w:t>від 29</w:t>
      </w:r>
      <w:r w:rsidRPr="002B13FB">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грудн</w:t>
      </w:r>
      <w:r w:rsidRPr="002B13FB">
        <w:rPr>
          <w:rFonts w:ascii="Times New Roman" w:hAnsi="Times New Roman"/>
          <w:bCs/>
          <w:sz w:val="24"/>
          <w:szCs w:val="24"/>
          <w:shd w:val="clear" w:color="auto" w:fill="FFFFFF"/>
        </w:rPr>
        <w:t>я 20</w:t>
      </w:r>
      <w:r>
        <w:rPr>
          <w:rFonts w:ascii="Times New Roman" w:hAnsi="Times New Roman"/>
          <w:bCs/>
          <w:sz w:val="24"/>
          <w:szCs w:val="24"/>
          <w:shd w:val="clear" w:color="auto" w:fill="FFFFFF"/>
        </w:rPr>
        <w:t>23 р. № 1405</w:t>
      </w:r>
    </w:p>
    <w:p w:rsidR="000C3B41" w:rsidRPr="002B13FB" w:rsidRDefault="000C3B41" w:rsidP="002B13FB">
      <w:pPr>
        <w:widowControl w:val="0"/>
        <w:spacing w:before="120" w:after="120" w:line="230" w:lineRule="auto"/>
        <w:ind w:left="2835"/>
        <w:jc w:val="center"/>
        <w:rPr>
          <w:rFonts w:ascii="Times New Roman" w:hAnsi="Times New Roman"/>
          <w:bCs/>
          <w:sz w:val="24"/>
          <w:szCs w:val="24"/>
          <w:shd w:val="clear" w:color="auto" w:fill="FFFFFF"/>
        </w:rPr>
      </w:pPr>
    </w:p>
    <w:p w:rsidR="002B13FB" w:rsidRDefault="002B13FB" w:rsidP="002B13FB">
      <w:pPr>
        <w:pStyle w:val="a4"/>
        <w:keepNext w:val="0"/>
        <w:keepLines w:val="0"/>
        <w:widowControl w:val="0"/>
        <w:spacing w:before="120" w:after="0" w:line="230" w:lineRule="auto"/>
        <w:rPr>
          <w:rFonts w:ascii="Times New Roman" w:hAnsi="Times New Roman"/>
          <w:b w:val="0"/>
          <w:sz w:val="24"/>
          <w:szCs w:val="24"/>
        </w:rPr>
      </w:pPr>
      <w:r w:rsidRPr="002B13FB">
        <w:rPr>
          <w:rFonts w:ascii="Times New Roman" w:hAnsi="Times New Roman"/>
          <w:b w:val="0"/>
          <w:sz w:val="24"/>
          <w:szCs w:val="24"/>
        </w:rPr>
        <w:t>ТИПОВИЙ ІНДИВІДУАЛЬНИЙ ДОГОВІР</w:t>
      </w:r>
      <w:r w:rsidRPr="002B13FB">
        <w:rPr>
          <w:rFonts w:ascii="Times New Roman" w:hAnsi="Times New Roman"/>
          <w:b w:val="0"/>
          <w:sz w:val="24"/>
          <w:szCs w:val="24"/>
        </w:rPr>
        <w:br/>
        <w:t>про надання послуг з централізованого водопостачання та</w:t>
      </w:r>
      <w:r w:rsidRPr="002B13FB">
        <w:rPr>
          <w:rFonts w:ascii="Times New Roman" w:hAnsi="Times New Roman"/>
          <w:b w:val="0"/>
          <w:sz w:val="24"/>
          <w:szCs w:val="24"/>
        </w:rPr>
        <w:br/>
        <w:t xml:space="preserve"> централізованого водовідведення</w:t>
      </w:r>
    </w:p>
    <w:p w:rsidR="000C3B41" w:rsidRPr="000C3B41" w:rsidRDefault="000C3B41" w:rsidP="000C3B41">
      <w:pPr>
        <w:pStyle w:val="a3"/>
        <w:rPr>
          <w:rFonts w:asciiTheme="minorHAnsi" w:hAnsiTheme="minorHAnsi"/>
        </w:rPr>
      </w:pPr>
    </w:p>
    <w:p w:rsidR="002B13FB" w:rsidRPr="002B13FB" w:rsidRDefault="002B13FB" w:rsidP="009D5B92">
      <w:pPr>
        <w:pStyle w:val="a3"/>
        <w:widowControl w:val="0"/>
        <w:spacing w:line="276" w:lineRule="auto"/>
        <w:ind w:firstLine="0"/>
        <w:jc w:val="both"/>
        <w:rPr>
          <w:rFonts w:ascii="Times New Roman" w:hAnsi="Times New Roman"/>
          <w:sz w:val="24"/>
          <w:szCs w:val="24"/>
        </w:rPr>
      </w:pPr>
      <w:r w:rsidRPr="002B13FB">
        <w:rPr>
          <w:rFonts w:ascii="Times New Roman" w:hAnsi="Times New Roman"/>
          <w:sz w:val="24"/>
          <w:szCs w:val="24"/>
        </w:rPr>
        <w:t>______</w:t>
      </w:r>
      <w:proofErr w:type="spellStart"/>
      <w:r w:rsidR="00981849">
        <w:rPr>
          <w:rFonts w:ascii="Times New Roman" w:hAnsi="Times New Roman"/>
          <w:sz w:val="24"/>
          <w:szCs w:val="24"/>
          <w:u w:val="single"/>
        </w:rPr>
        <w:t>Костопіль</w:t>
      </w:r>
      <w:proofErr w:type="spellEnd"/>
      <w:r w:rsidRPr="002B13FB">
        <w:rPr>
          <w:rFonts w:ascii="Times New Roman" w:hAnsi="Times New Roman"/>
          <w:sz w:val="24"/>
          <w:szCs w:val="24"/>
        </w:rPr>
        <w:t>____________</w:t>
      </w:r>
      <w:r w:rsidRPr="002B13FB">
        <w:rPr>
          <w:rFonts w:ascii="Times New Roman" w:hAnsi="Times New Roman"/>
          <w:sz w:val="24"/>
          <w:szCs w:val="24"/>
        </w:rPr>
        <w:tab/>
        <w:t xml:space="preserve">                                    _</w:t>
      </w:r>
      <w:r w:rsidR="009E698D">
        <w:rPr>
          <w:rFonts w:ascii="Times New Roman" w:hAnsi="Times New Roman"/>
          <w:sz w:val="24"/>
          <w:szCs w:val="24"/>
          <w:u w:val="single"/>
        </w:rPr>
        <w:t>05</w:t>
      </w:r>
      <w:r w:rsidR="006C0FD1">
        <w:rPr>
          <w:rFonts w:ascii="Times New Roman" w:hAnsi="Times New Roman"/>
          <w:sz w:val="24"/>
          <w:szCs w:val="24"/>
          <w:u w:val="single"/>
        </w:rPr>
        <w:t xml:space="preserve"> </w:t>
      </w:r>
      <w:r w:rsidRPr="002B13FB">
        <w:rPr>
          <w:rFonts w:ascii="Times New Roman" w:hAnsi="Times New Roman"/>
          <w:sz w:val="24"/>
          <w:szCs w:val="24"/>
        </w:rPr>
        <w:t xml:space="preserve"> _</w:t>
      </w:r>
      <w:r w:rsidR="009E698D">
        <w:rPr>
          <w:rFonts w:ascii="Times New Roman" w:hAnsi="Times New Roman"/>
          <w:sz w:val="24"/>
          <w:szCs w:val="24"/>
          <w:u w:val="single"/>
        </w:rPr>
        <w:t>черв</w:t>
      </w:r>
      <w:r w:rsidR="006C0FD1">
        <w:rPr>
          <w:rFonts w:ascii="Times New Roman" w:hAnsi="Times New Roman"/>
          <w:sz w:val="24"/>
          <w:szCs w:val="24"/>
          <w:u w:val="single"/>
        </w:rPr>
        <w:t>ня</w:t>
      </w:r>
      <w:r w:rsidRPr="002B13FB">
        <w:rPr>
          <w:rFonts w:ascii="Times New Roman" w:hAnsi="Times New Roman"/>
          <w:sz w:val="24"/>
          <w:szCs w:val="24"/>
        </w:rPr>
        <w:t>__ 20</w:t>
      </w:r>
      <w:r w:rsidR="00981849">
        <w:rPr>
          <w:rFonts w:ascii="Times New Roman" w:hAnsi="Times New Roman"/>
          <w:sz w:val="24"/>
          <w:szCs w:val="24"/>
          <w:u w:val="single"/>
        </w:rPr>
        <w:t>2</w:t>
      </w:r>
      <w:r w:rsidR="009E698D">
        <w:rPr>
          <w:rFonts w:ascii="Times New Roman" w:hAnsi="Times New Roman"/>
          <w:sz w:val="24"/>
          <w:szCs w:val="24"/>
          <w:u w:val="single"/>
        </w:rPr>
        <w:t>6</w:t>
      </w:r>
      <w:r w:rsidRPr="002B13FB">
        <w:rPr>
          <w:rFonts w:ascii="Times New Roman" w:hAnsi="Times New Roman"/>
          <w:sz w:val="24"/>
          <w:szCs w:val="24"/>
        </w:rPr>
        <w:t xml:space="preserve"> р.</w:t>
      </w:r>
    </w:p>
    <w:p w:rsidR="002B13FB" w:rsidRPr="000B7FB0" w:rsidRDefault="002B13FB" w:rsidP="009D5B92">
      <w:pPr>
        <w:pStyle w:val="a3"/>
        <w:widowControl w:val="0"/>
        <w:spacing w:before="0" w:line="276" w:lineRule="auto"/>
        <w:ind w:firstLine="0"/>
        <w:jc w:val="both"/>
        <w:rPr>
          <w:rFonts w:ascii="Times New Roman" w:hAnsi="Times New Roman"/>
          <w:sz w:val="20"/>
        </w:rPr>
      </w:pPr>
      <w:r w:rsidRPr="000B7FB0">
        <w:rPr>
          <w:rFonts w:ascii="Times New Roman" w:hAnsi="Times New Roman"/>
          <w:sz w:val="20"/>
        </w:rPr>
        <w:t xml:space="preserve">    (найменування населеного пункту)</w:t>
      </w:r>
    </w:p>
    <w:p w:rsidR="002B13FB" w:rsidRPr="00981849" w:rsidRDefault="00981849" w:rsidP="002B13FB">
      <w:pPr>
        <w:pStyle w:val="a3"/>
        <w:widowControl w:val="0"/>
        <w:spacing w:before="0" w:line="230" w:lineRule="auto"/>
        <w:ind w:firstLine="0"/>
        <w:jc w:val="both"/>
        <w:rPr>
          <w:rFonts w:ascii="Times New Roman" w:hAnsi="Times New Roman"/>
          <w:sz w:val="24"/>
          <w:szCs w:val="24"/>
          <w:u w:val="single"/>
        </w:rPr>
      </w:pPr>
      <w:r>
        <w:rPr>
          <w:rFonts w:ascii="Times New Roman" w:hAnsi="Times New Roman"/>
          <w:sz w:val="24"/>
          <w:szCs w:val="24"/>
          <w:u w:val="single"/>
        </w:rPr>
        <w:t xml:space="preserve">КП КМР </w:t>
      </w:r>
      <w:proofErr w:type="spellStart"/>
      <w:r>
        <w:rPr>
          <w:rFonts w:ascii="Times New Roman" w:hAnsi="Times New Roman"/>
          <w:sz w:val="24"/>
          <w:szCs w:val="24"/>
          <w:u w:val="single"/>
        </w:rPr>
        <w:t>Костопільводоканал</w:t>
      </w:r>
      <w:proofErr w:type="spellEnd"/>
      <w:r w:rsidR="00253139">
        <w:rPr>
          <w:rFonts w:ascii="Times New Roman" w:hAnsi="Times New Roman"/>
          <w:sz w:val="24"/>
          <w:szCs w:val="24"/>
          <w:u w:val="single"/>
        </w:rPr>
        <w:t xml:space="preserve"> код ЄДРПОУ 22585030                                   ,       </w:t>
      </w:r>
    </w:p>
    <w:p w:rsidR="002B13FB" w:rsidRPr="000B7FB0" w:rsidRDefault="002B13FB" w:rsidP="002B13FB">
      <w:pPr>
        <w:pStyle w:val="a3"/>
        <w:widowControl w:val="0"/>
        <w:spacing w:before="0" w:line="230" w:lineRule="auto"/>
        <w:ind w:firstLine="0"/>
        <w:jc w:val="both"/>
        <w:rPr>
          <w:rFonts w:ascii="Times New Roman" w:hAnsi="Times New Roman"/>
          <w:sz w:val="20"/>
        </w:rPr>
      </w:pPr>
      <w:r w:rsidRPr="000B7FB0">
        <w:rPr>
          <w:rFonts w:ascii="Times New Roman" w:hAnsi="Times New Roman"/>
          <w:sz w:val="20"/>
        </w:rPr>
        <w:t xml:space="preserve">                                            (найменування юридичної особи або прізвище, ім’я та </w:t>
      </w:r>
    </w:p>
    <w:p w:rsidR="002B13FB" w:rsidRPr="002B13FB" w:rsidRDefault="002B13FB" w:rsidP="002B13FB">
      <w:pPr>
        <w:pStyle w:val="a3"/>
        <w:widowControl w:val="0"/>
        <w:spacing w:before="0" w:line="230" w:lineRule="auto"/>
        <w:ind w:firstLine="0"/>
        <w:jc w:val="both"/>
        <w:rPr>
          <w:rFonts w:ascii="Times New Roman" w:hAnsi="Times New Roman"/>
          <w:sz w:val="24"/>
          <w:szCs w:val="24"/>
        </w:rPr>
      </w:pPr>
      <w:r w:rsidRPr="002B13FB">
        <w:rPr>
          <w:rFonts w:ascii="Times New Roman" w:hAnsi="Times New Roman"/>
          <w:sz w:val="24"/>
          <w:szCs w:val="24"/>
        </w:rPr>
        <w:t>________________________________________________________________</w:t>
      </w:r>
    </w:p>
    <w:p w:rsidR="002B13FB" w:rsidRPr="000B7FB0" w:rsidRDefault="002B13FB" w:rsidP="002B13FB">
      <w:pPr>
        <w:pStyle w:val="a3"/>
        <w:widowControl w:val="0"/>
        <w:spacing w:before="0" w:line="230" w:lineRule="auto"/>
        <w:ind w:firstLine="0"/>
        <w:jc w:val="both"/>
        <w:rPr>
          <w:rFonts w:ascii="Times New Roman" w:hAnsi="Times New Roman"/>
          <w:sz w:val="28"/>
          <w:szCs w:val="28"/>
        </w:rPr>
      </w:pPr>
      <w:r w:rsidRPr="000B7FB0">
        <w:rPr>
          <w:rFonts w:ascii="Times New Roman" w:hAnsi="Times New Roman"/>
          <w:sz w:val="20"/>
        </w:rPr>
        <w:t xml:space="preserve">                                         по батькові (за наявності) фізичної особи </w:t>
      </w:r>
      <w:r>
        <w:rPr>
          <w:rFonts w:ascii="Times New Roman" w:hAnsi="Times New Roman"/>
          <w:sz w:val="20"/>
        </w:rPr>
        <w:t>-</w:t>
      </w:r>
      <w:r w:rsidRPr="000B7FB0">
        <w:rPr>
          <w:rFonts w:ascii="Times New Roman" w:hAnsi="Times New Roman"/>
          <w:sz w:val="20"/>
        </w:rPr>
        <w:t xml:space="preserve"> підприємця)</w:t>
      </w:r>
    </w:p>
    <w:p w:rsidR="002B13FB" w:rsidRPr="002B13FB" w:rsidRDefault="002B13FB" w:rsidP="002B13FB">
      <w:pPr>
        <w:pStyle w:val="a3"/>
        <w:widowControl w:val="0"/>
        <w:ind w:firstLine="0"/>
        <w:jc w:val="both"/>
        <w:rPr>
          <w:rFonts w:ascii="Times New Roman" w:hAnsi="Times New Roman"/>
          <w:sz w:val="24"/>
          <w:szCs w:val="24"/>
        </w:rPr>
      </w:pPr>
      <w:r w:rsidRPr="002B13FB">
        <w:rPr>
          <w:rFonts w:ascii="Times New Roman" w:hAnsi="Times New Roman"/>
          <w:sz w:val="24"/>
          <w:szCs w:val="24"/>
        </w:rPr>
        <w:t xml:space="preserve">в особі </w:t>
      </w:r>
      <w:r w:rsidR="00253139">
        <w:rPr>
          <w:rFonts w:ascii="Times New Roman" w:hAnsi="Times New Roman"/>
          <w:sz w:val="24"/>
          <w:szCs w:val="24"/>
          <w:u w:val="single"/>
        </w:rPr>
        <w:t xml:space="preserve">   </w:t>
      </w:r>
      <w:proofErr w:type="spellStart"/>
      <w:r w:rsidR="009E698D" w:rsidRPr="000C3B41">
        <w:rPr>
          <w:rFonts w:ascii="Times New Roman" w:hAnsi="Times New Roman"/>
          <w:sz w:val="24"/>
          <w:szCs w:val="24"/>
          <w:u w:val="single"/>
        </w:rPr>
        <w:t>Дідуха</w:t>
      </w:r>
      <w:proofErr w:type="spellEnd"/>
      <w:r w:rsidR="009E698D" w:rsidRPr="000C3B41">
        <w:rPr>
          <w:rFonts w:ascii="Times New Roman" w:hAnsi="Times New Roman"/>
          <w:sz w:val="24"/>
          <w:szCs w:val="24"/>
          <w:u w:val="single"/>
        </w:rPr>
        <w:t xml:space="preserve"> Радислава Олександровича</w:t>
      </w:r>
      <w:r w:rsidR="00253139">
        <w:rPr>
          <w:rFonts w:ascii="Times New Roman" w:hAnsi="Times New Roman"/>
          <w:sz w:val="24"/>
          <w:szCs w:val="24"/>
          <w:u w:val="single"/>
        </w:rPr>
        <w:t xml:space="preserve">                                                  </w:t>
      </w:r>
      <w:r w:rsidRPr="002B13FB">
        <w:rPr>
          <w:rFonts w:ascii="Times New Roman" w:hAnsi="Times New Roman"/>
          <w:sz w:val="24"/>
          <w:szCs w:val="24"/>
        </w:rPr>
        <w:t>,</w:t>
      </w:r>
    </w:p>
    <w:p w:rsidR="002B13FB" w:rsidRPr="000B7FB0" w:rsidRDefault="002B13FB" w:rsidP="002B13FB">
      <w:pPr>
        <w:pStyle w:val="a3"/>
        <w:widowControl w:val="0"/>
        <w:spacing w:before="0"/>
        <w:ind w:firstLine="0"/>
        <w:jc w:val="both"/>
        <w:rPr>
          <w:rFonts w:ascii="Times New Roman" w:hAnsi="Times New Roman"/>
          <w:sz w:val="20"/>
        </w:rPr>
      </w:pPr>
      <w:r w:rsidRPr="000B7FB0">
        <w:rPr>
          <w:rFonts w:ascii="Times New Roman" w:hAnsi="Times New Roman"/>
          <w:sz w:val="20"/>
        </w:rPr>
        <w:t xml:space="preserve">                                        (прізвище, ім’я, по батькові (за наявності) представника виконавця)</w:t>
      </w:r>
    </w:p>
    <w:p w:rsidR="002B13FB" w:rsidRPr="002B13FB" w:rsidRDefault="002B13FB" w:rsidP="002B13FB">
      <w:pPr>
        <w:pStyle w:val="a3"/>
        <w:widowControl w:val="0"/>
        <w:ind w:firstLine="0"/>
        <w:jc w:val="both"/>
        <w:rPr>
          <w:rFonts w:ascii="Times New Roman" w:hAnsi="Times New Roman"/>
          <w:sz w:val="24"/>
          <w:szCs w:val="24"/>
        </w:rPr>
      </w:pPr>
      <w:r w:rsidRPr="002B13FB">
        <w:rPr>
          <w:rFonts w:ascii="Times New Roman" w:hAnsi="Times New Roman"/>
          <w:sz w:val="24"/>
          <w:szCs w:val="24"/>
        </w:rPr>
        <w:t>що діє на підставі ___</w:t>
      </w:r>
      <w:r w:rsidR="00253139">
        <w:rPr>
          <w:rFonts w:ascii="Times New Roman" w:hAnsi="Times New Roman"/>
          <w:sz w:val="24"/>
          <w:szCs w:val="24"/>
          <w:u w:val="single"/>
        </w:rPr>
        <w:t>Статуту</w:t>
      </w:r>
      <w:r w:rsidRPr="002B13FB">
        <w:rPr>
          <w:rFonts w:ascii="Times New Roman" w:hAnsi="Times New Roman"/>
          <w:sz w:val="24"/>
          <w:szCs w:val="24"/>
        </w:rPr>
        <w:t xml:space="preserve">_______________________________________, </w:t>
      </w:r>
    </w:p>
    <w:p w:rsidR="002B13FB" w:rsidRPr="000B7FB0" w:rsidRDefault="002B13FB" w:rsidP="002B13FB">
      <w:pPr>
        <w:pStyle w:val="a3"/>
        <w:widowControl w:val="0"/>
        <w:spacing w:before="0"/>
        <w:ind w:firstLine="0"/>
        <w:jc w:val="both"/>
        <w:rPr>
          <w:rFonts w:ascii="Times New Roman" w:hAnsi="Times New Roman"/>
          <w:sz w:val="20"/>
        </w:rPr>
      </w:pPr>
      <w:r w:rsidRPr="002B13FB">
        <w:rPr>
          <w:rFonts w:ascii="Times New Roman" w:hAnsi="Times New Roman"/>
          <w:sz w:val="20"/>
        </w:rPr>
        <w:t xml:space="preserve">                                            </w:t>
      </w:r>
      <w:r w:rsidRPr="000B7FB0">
        <w:rPr>
          <w:rFonts w:ascii="Times New Roman" w:hAnsi="Times New Roman"/>
          <w:sz w:val="20"/>
        </w:rPr>
        <w:t>(найменування, дата, номер документа)</w:t>
      </w:r>
    </w:p>
    <w:p w:rsidR="002B13FB" w:rsidRDefault="002B13FB" w:rsidP="002B13FB">
      <w:pPr>
        <w:pStyle w:val="a3"/>
        <w:widowControl w:val="0"/>
        <w:ind w:firstLine="0"/>
        <w:jc w:val="both"/>
        <w:rPr>
          <w:rFonts w:ascii="Times New Roman" w:hAnsi="Times New Roman"/>
          <w:sz w:val="24"/>
          <w:szCs w:val="24"/>
        </w:rPr>
      </w:pPr>
      <w:r w:rsidRPr="002B13FB">
        <w:rPr>
          <w:rFonts w:ascii="Times New Roman" w:hAnsi="Times New Roman"/>
          <w:sz w:val="24"/>
          <w:szCs w:val="24"/>
        </w:rPr>
        <w:t xml:space="preserve">(далі </w:t>
      </w:r>
      <w:r>
        <w:rPr>
          <w:rFonts w:ascii="Times New Roman" w:hAnsi="Times New Roman"/>
          <w:sz w:val="24"/>
          <w:szCs w:val="24"/>
        </w:rPr>
        <w:t>-</w:t>
      </w:r>
      <w:r w:rsidRPr="002B13FB">
        <w:rPr>
          <w:rFonts w:ascii="Times New Roman" w:hAnsi="Times New Roman"/>
          <w:sz w:val="24"/>
          <w:szCs w:val="24"/>
        </w:rPr>
        <w:t xml:space="preserve"> виконавець), з однієї сторони, та індивідуальний споживач, який приєднався до умов цього договору згідно з пунктом 5 цього договору (далі </w:t>
      </w:r>
      <w:r>
        <w:rPr>
          <w:rFonts w:ascii="Times New Roman" w:hAnsi="Times New Roman"/>
          <w:sz w:val="24"/>
          <w:szCs w:val="24"/>
        </w:rPr>
        <w:t>-</w:t>
      </w:r>
      <w:r w:rsidRPr="002B13FB">
        <w:rPr>
          <w:rFonts w:ascii="Times New Roman" w:hAnsi="Times New Roman"/>
          <w:sz w:val="24"/>
          <w:szCs w:val="24"/>
        </w:rPr>
        <w:t xml:space="preserve"> споживач), з іншої сторони, уклали цей договір про таке.</w:t>
      </w:r>
    </w:p>
    <w:p w:rsidR="000C3B41" w:rsidRPr="002B13FB" w:rsidRDefault="000C3B41" w:rsidP="002B13FB">
      <w:pPr>
        <w:pStyle w:val="a3"/>
        <w:widowControl w:val="0"/>
        <w:ind w:firstLine="0"/>
        <w:jc w:val="both"/>
        <w:rPr>
          <w:rFonts w:ascii="Times New Roman" w:hAnsi="Times New Roman"/>
          <w:sz w:val="24"/>
          <w:szCs w:val="24"/>
        </w:rPr>
      </w:pPr>
    </w:p>
    <w:p w:rsidR="002B13FB" w:rsidRPr="002B13FB" w:rsidRDefault="002B13FB" w:rsidP="009D5B92">
      <w:pPr>
        <w:pStyle w:val="a4"/>
        <w:keepNext w:val="0"/>
        <w:keepLines w:val="0"/>
        <w:widowControl w:val="0"/>
        <w:rPr>
          <w:rFonts w:ascii="Times New Roman" w:hAnsi="Times New Roman"/>
          <w:b w:val="0"/>
          <w:sz w:val="24"/>
          <w:szCs w:val="24"/>
        </w:rPr>
      </w:pPr>
      <w:r w:rsidRPr="002B13FB">
        <w:rPr>
          <w:rFonts w:ascii="Times New Roman" w:hAnsi="Times New Roman"/>
          <w:b w:val="0"/>
          <w:sz w:val="24"/>
          <w:szCs w:val="24"/>
        </w:rPr>
        <w:t>Загальні положення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w:t>
      </w:r>
      <w:r>
        <w:rPr>
          <w:rFonts w:ascii="Times New Roman" w:hAnsi="Times New Roman"/>
          <w:sz w:val="24"/>
          <w:szCs w:val="24"/>
        </w:rPr>
        <w:t>-</w:t>
      </w:r>
      <w:r w:rsidRPr="002B13FB">
        <w:rPr>
          <w:rFonts w:ascii="Times New Roman" w:hAnsi="Times New Roman"/>
          <w:sz w:val="24"/>
          <w:szCs w:val="24"/>
        </w:rPr>
        <w:t xml:space="preserve"> послуги) індивідуальному споживачу. Цей договір укладається сторонами з урахуванням статей 633, 634, 641, 642 Цивільного кодексу України.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 Даний договір вважається укладеним через 30 днів з моменту розміщення на </w:t>
      </w:r>
      <w:r w:rsidR="00981849" w:rsidRPr="00981849">
        <w:rPr>
          <w:rFonts w:ascii="Times New Roman" w:hAnsi="Times New Roman"/>
          <w:sz w:val="24"/>
          <w:szCs w:val="24"/>
          <w:u w:val="single"/>
        </w:rPr>
        <w:t>https://</w:t>
      </w:r>
      <w:r w:rsidR="00615749">
        <w:rPr>
          <w:rFonts w:ascii="Times New Roman" w:hAnsi="Times New Roman"/>
          <w:sz w:val="24"/>
          <w:szCs w:val="24"/>
          <w:u w:val="single"/>
        </w:rPr>
        <w:t>www.abon.com.ua_________________</w:t>
      </w:r>
      <w:r w:rsidR="009E1A22">
        <w:rPr>
          <w:rFonts w:ascii="Times New Roman" w:hAnsi="Times New Roman"/>
          <w:sz w:val="24"/>
          <w:szCs w:val="24"/>
        </w:rPr>
        <w:t>________________________________________</w:t>
      </w:r>
      <w:r w:rsidR="00981849">
        <w:rPr>
          <w:rFonts w:ascii="Times New Roman" w:hAnsi="Times New Roman"/>
          <w:sz w:val="24"/>
          <w:szCs w:val="24"/>
          <w:u w:val="single"/>
        </w:rPr>
        <w:t xml:space="preserve">                                                         </w:t>
      </w:r>
      <w:r w:rsidR="00981849" w:rsidRPr="009D5B92">
        <w:rPr>
          <w:rFonts w:ascii="Times New Roman" w:hAnsi="Times New Roman"/>
          <w:sz w:val="20"/>
          <w:lang w:val="ru-RU"/>
        </w:rPr>
        <w:t xml:space="preserve">                                                          </w:t>
      </w:r>
    </w:p>
    <w:p w:rsidR="002B13FB" w:rsidRPr="000B7FB0" w:rsidRDefault="002B13FB" w:rsidP="002B13FB">
      <w:pPr>
        <w:pStyle w:val="a3"/>
        <w:widowControl w:val="0"/>
        <w:spacing w:before="0"/>
        <w:ind w:firstLine="0"/>
        <w:jc w:val="center"/>
        <w:rPr>
          <w:rFonts w:ascii="Times New Roman" w:hAnsi="Times New Roman"/>
          <w:sz w:val="20"/>
        </w:rPr>
      </w:pPr>
      <w:r w:rsidRPr="000B7FB0">
        <w:rPr>
          <w:rFonts w:ascii="Times New Roman" w:hAnsi="Times New Roman"/>
          <w:sz w:val="20"/>
        </w:rPr>
        <w:t xml:space="preserve">(назва офіційного веб-сайту органу місцевого самоврядування </w:t>
      </w:r>
      <w:r w:rsidRPr="000B7FB0">
        <w:rPr>
          <w:rFonts w:ascii="Times New Roman" w:hAnsi="Times New Roman"/>
          <w:sz w:val="20"/>
        </w:rPr>
        <w:br/>
        <w:t>та/або веб-сайту виконавця)</w:t>
      </w:r>
    </w:p>
    <w:p w:rsidR="002B13FB" w:rsidRPr="000B7FB0" w:rsidRDefault="002B13FB" w:rsidP="00D805E4">
      <w:pPr>
        <w:widowControl w:val="0"/>
        <w:spacing w:before="120"/>
        <w:ind w:firstLine="567"/>
        <w:rPr>
          <w:rFonts w:ascii="Times New Roman" w:hAnsi="Times New Roman"/>
          <w:sz w:val="20"/>
        </w:rPr>
      </w:pPr>
      <w:r w:rsidRPr="002B13FB">
        <w:rPr>
          <w:rFonts w:ascii="Times New Roman" w:hAnsi="Times New Roman"/>
          <w:sz w:val="24"/>
          <w:szCs w:val="24"/>
        </w:rPr>
        <w:t>3. Виконавець має право змінити умови договору. У разі зміни виконавцем умов, крім зміни ціни договору, вони вступають в силу через 30 днів з моменту розмі</w:t>
      </w:r>
      <w:r w:rsidR="00D805E4">
        <w:rPr>
          <w:rFonts w:ascii="Times New Roman" w:hAnsi="Times New Roman"/>
          <w:sz w:val="24"/>
          <w:szCs w:val="24"/>
        </w:rPr>
        <w:t xml:space="preserve">щення змінених </w:t>
      </w:r>
      <w:r w:rsidRPr="002B13FB">
        <w:rPr>
          <w:rFonts w:ascii="Times New Roman" w:hAnsi="Times New Roman"/>
          <w:sz w:val="24"/>
          <w:szCs w:val="24"/>
        </w:rPr>
        <w:t xml:space="preserve">умов на </w:t>
      </w:r>
      <w:r w:rsidR="00981849" w:rsidRPr="00981849">
        <w:rPr>
          <w:rFonts w:ascii="Times New Roman" w:hAnsi="Times New Roman"/>
          <w:sz w:val="24"/>
          <w:szCs w:val="24"/>
          <w:u w:val="single"/>
        </w:rPr>
        <w:t>https://</w:t>
      </w:r>
      <w:r w:rsidR="00615749">
        <w:rPr>
          <w:rFonts w:ascii="Times New Roman" w:hAnsi="Times New Roman"/>
          <w:sz w:val="24"/>
          <w:szCs w:val="24"/>
          <w:u w:val="single"/>
        </w:rPr>
        <w:t>www.abon.com.ua________________</w:t>
      </w:r>
      <w:r w:rsidR="00981849" w:rsidRPr="002B13FB">
        <w:rPr>
          <w:rFonts w:ascii="Times New Roman" w:hAnsi="Times New Roman"/>
          <w:sz w:val="24"/>
          <w:szCs w:val="24"/>
        </w:rPr>
        <w:t>_</w:t>
      </w:r>
      <w:r w:rsidR="009E1A22">
        <w:rPr>
          <w:rFonts w:ascii="Times New Roman" w:hAnsi="Times New Roman"/>
          <w:sz w:val="24"/>
          <w:szCs w:val="24"/>
          <w:u w:val="single"/>
        </w:rPr>
        <w:t>________________________</w:t>
      </w:r>
      <w:r w:rsidR="00981849">
        <w:rPr>
          <w:rFonts w:ascii="Times New Roman" w:hAnsi="Times New Roman"/>
          <w:sz w:val="24"/>
          <w:szCs w:val="24"/>
          <w:u w:val="single"/>
        </w:rPr>
        <w:t xml:space="preserve">                                                        </w:t>
      </w:r>
      <w:r w:rsidRPr="000B7FB0">
        <w:rPr>
          <w:rFonts w:ascii="Times New Roman" w:hAnsi="Times New Roman"/>
          <w:sz w:val="20"/>
        </w:rPr>
        <w:t>(назва офіційного веб-сайту</w:t>
      </w:r>
      <w:r w:rsidR="00981849">
        <w:rPr>
          <w:rFonts w:ascii="Times New Roman" w:hAnsi="Times New Roman"/>
          <w:sz w:val="20"/>
        </w:rPr>
        <w:t xml:space="preserve"> ор</w:t>
      </w:r>
      <w:r w:rsidRPr="000B7FB0">
        <w:rPr>
          <w:rFonts w:ascii="Times New Roman" w:hAnsi="Times New Roman"/>
          <w:sz w:val="20"/>
        </w:rPr>
        <w:t>гану місцевого самоврядування  та/або веб-сайту виконавця)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9D5B92" w:rsidRDefault="009D5B92">
      <w:pPr>
        <w:rPr>
          <w:rFonts w:ascii="Times New Roman" w:hAnsi="Times New Roman"/>
          <w:sz w:val="24"/>
          <w:szCs w:val="24"/>
          <w:lang w:eastAsia="ru-RU"/>
        </w:rPr>
      </w:pPr>
      <w:r>
        <w:rPr>
          <w:rFonts w:ascii="Times New Roman" w:hAnsi="Times New Roman"/>
          <w:b/>
          <w:sz w:val="24"/>
          <w:szCs w:val="24"/>
        </w:rPr>
        <w:br w:type="page"/>
      </w:r>
    </w:p>
    <w:p w:rsidR="002B13FB" w:rsidRP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lastRenderedPageBreak/>
        <w:t xml:space="preserve">Предмет договору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7. Вимоги до якості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склад і якість питної води повинні відповідати вимогам державних санітарних норм і правил на питну воду;</w:t>
      </w:r>
    </w:p>
    <w:p w:rsidR="002B13FB" w:rsidRPr="002B13FB" w:rsidRDefault="002B13FB" w:rsidP="002B13FB">
      <w:pPr>
        <w:pStyle w:val="a3"/>
        <w:widowControl w:val="0"/>
        <w:jc w:val="both"/>
        <w:rPr>
          <w:rFonts w:ascii="Times New Roman" w:hAnsi="Times New Roman"/>
          <w:sz w:val="24"/>
          <w:szCs w:val="24"/>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значення тиску питної води повинно відповідати параметрам, встановленим державними будівельними нормами і правилами, та розміщуватися на _</w:t>
      </w:r>
      <w:r w:rsidR="00253139" w:rsidRPr="00253139">
        <w:rPr>
          <w:rFonts w:ascii="Times New Roman" w:hAnsi="Times New Roman"/>
          <w:sz w:val="24"/>
          <w:szCs w:val="24"/>
          <w:u w:val="single"/>
        </w:rPr>
        <w:t xml:space="preserve"> </w:t>
      </w:r>
      <w:r w:rsidR="00253139" w:rsidRPr="00981849">
        <w:rPr>
          <w:rFonts w:ascii="Times New Roman" w:hAnsi="Times New Roman"/>
          <w:sz w:val="24"/>
          <w:szCs w:val="24"/>
          <w:u w:val="single"/>
        </w:rPr>
        <w:t>https://</w:t>
      </w:r>
      <w:r w:rsidR="00615749">
        <w:rPr>
          <w:rFonts w:ascii="Times New Roman" w:hAnsi="Times New Roman"/>
          <w:sz w:val="24"/>
          <w:szCs w:val="24"/>
          <w:u w:val="single"/>
        </w:rPr>
        <w:t>www.abon.com.ua_________________</w:t>
      </w:r>
      <w:r w:rsidR="009E1A22">
        <w:rPr>
          <w:rFonts w:ascii="Times New Roman" w:hAnsi="Times New Roman"/>
          <w:sz w:val="24"/>
          <w:szCs w:val="24"/>
        </w:rPr>
        <w:t>________________________________________</w:t>
      </w:r>
    </w:p>
    <w:p w:rsidR="002B13FB" w:rsidRPr="000B7FB0" w:rsidRDefault="002B13FB" w:rsidP="00253139">
      <w:pPr>
        <w:pStyle w:val="a3"/>
        <w:widowControl w:val="0"/>
        <w:spacing w:before="0"/>
        <w:ind w:firstLine="0"/>
        <w:rPr>
          <w:rFonts w:ascii="Times New Roman" w:hAnsi="Times New Roman"/>
          <w:sz w:val="20"/>
        </w:rPr>
      </w:pPr>
      <w:r w:rsidRPr="000B7FB0">
        <w:rPr>
          <w:rFonts w:ascii="Times New Roman" w:hAnsi="Times New Roman"/>
          <w:sz w:val="20"/>
        </w:rPr>
        <w:t>(посилання на сторінку на офіційному веб-сайті органу місцевого самоврядування та/або веб-сайті виконавця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Порядок надання та вимоги до якості послуги</w:t>
      </w:r>
    </w:p>
    <w:p w:rsidR="000C3B41" w:rsidRPr="000C3B41" w:rsidRDefault="000C3B41" w:rsidP="000C3B41">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0" w:name="_Hlk16241112"/>
      <w:r w:rsidRPr="002B13FB">
        <w:rPr>
          <w:rFonts w:ascii="Times New Roman" w:hAnsi="Times New Roman"/>
          <w:sz w:val="24"/>
          <w:szCs w:val="24"/>
        </w:rPr>
        <w:t>до межі зовнішніх інженерних мереж постачання послуг виконавця</w:t>
      </w:r>
      <w:bookmarkEnd w:id="0"/>
      <w:r w:rsidRPr="002B13FB">
        <w:rPr>
          <w:rFonts w:ascii="Times New Roman" w:hAnsi="Times New Roman"/>
          <w:sz w:val="24"/>
          <w:szCs w:val="24"/>
        </w:rPr>
        <w:t xml:space="preserve"> та </w:t>
      </w:r>
      <w:proofErr w:type="spellStart"/>
      <w:r w:rsidRPr="002B13FB">
        <w:rPr>
          <w:rFonts w:ascii="Times New Roman" w:hAnsi="Times New Roman"/>
          <w:sz w:val="24"/>
          <w:szCs w:val="24"/>
        </w:rPr>
        <w:t>внутрішньобудинкових</w:t>
      </w:r>
      <w:proofErr w:type="spellEnd"/>
      <w:r w:rsidRPr="002B13FB">
        <w:rPr>
          <w:rFonts w:ascii="Times New Roman" w:hAnsi="Times New Roman"/>
          <w:sz w:val="24"/>
          <w:szCs w:val="24"/>
        </w:rPr>
        <w:t xml:space="preserve"> систем багатоквартирного будинку (індивідуального (садибного) будинку).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12. </w:t>
      </w:r>
      <w:bookmarkStart w:id="1" w:name="_Hlk51064592"/>
      <w:r w:rsidRPr="002B13FB">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Облік послуги</w:t>
      </w:r>
    </w:p>
    <w:p w:rsidR="000C3B41" w:rsidRPr="000C3B41" w:rsidRDefault="000C3B41" w:rsidP="000C3B41">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B13FB">
        <w:rPr>
          <w:rFonts w:ascii="Times New Roman" w:hAnsi="Times New Roman"/>
          <w:sz w:val="24"/>
          <w:szCs w:val="24"/>
        </w:rPr>
        <w:t>Мінрегіону</w:t>
      </w:r>
      <w:proofErr w:type="spellEnd"/>
      <w:r w:rsidRPr="002B13FB">
        <w:rPr>
          <w:rFonts w:ascii="Times New Roman" w:hAnsi="Times New Roman"/>
          <w:sz w:val="24"/>
          <w:szCs w:val="24"/>
        </w:rPr>
        <w:t xml:space="preserve"> від 22 листопада 2018 р. № 315 (далі </w:t>
      </w:r>
      <w:r>
        <w:rPr>
          <w:rFonts w:ascii="Times New Roman" w:hAnsi="Times New Roman"/>
          <w:sz w:val="24"/>
          <w:szCs w:val="24"/>
        </w:rPr>
        <w:t>-</w:t>
      </w:r>
      <w:r w:rsidRPr="002B13FB">
        <w:rPr>
          <w:rFonts w:ascii="Times New Roman" w:hAnsi="Times New Roman"/>
          <w:sz w:val="24"/>
          <w:szCs w:val="24"/>
        </w:rPr>
        <w:t xml:space="preserve"> Методика розподілу).</w:t>
      </w:r>
    </w:p>
    <w:p w:rsidR="002B13FB" w:rsidRPr="002B13FB" w:rsidRDefault="002B13FB" w:rsidP="002B13FB">
      <w:pPr>
        <w:widowControl w:val="0"/>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w:t>
      </w:r>
      <w:r w:rsidRPr="002B13FB">
        <w:rPr>
          <w:rFonts w:ascii="Times New Roman" w:hAnsi="Times New Roman"/>
          <w:sz w:val="24"/>
          <w:szCs w:val="24"/>
          <w:shd w:val="clear" w:color="auto" w:fill="FFFFFF"/>
        </w:rPr>
        <w:lastRenderedPageBreak/>
        <w:t>гарячої води.</w:t>
      </w:r>
    </w:p>
    <w:p w:rsidR="002B13FB" w:rsidRPr="002B13FB" w:rsidRDefault="002B13FB" w:rsidP="002B13FB">
      <w:pPr>
        <w:widowControl w:val="0"/>
        <w:spacing w:before="120"/>
        <w:ind w:firstLine="567"/>
        <w:jc w:val="both"/>
        <w:rPr>
          <w:rFonts w:ascii="Times New Roman" w:hAnsi="Times New Roman"/>
          <w:sz w:val="24"/>
          <w:szCs w:val="24"/>
        </w:rPr>
      </w:pPr>
      <w:r w:rsidRPr="002B13FB">
        <w:rPr>
          <w:rFonts w:ascii="Times New Roman" w:hAnsi="Times New Roman"/>
          <w:sz w:val="24"/>
          <w:szCs w:val="24"/>
        </w:rPr>
        <w:t xml:space="preserve">Якщо будинок оснащено двома та більше вузлами комерційного обліку </w:t>
      </w:r>
      <w:r w:rsidRPr="002B13FB">
        <w:rPr>
          <w:rFonts w:ascii="Times New Roman" w:hAnsi="Times New Roman"/>
          <w:sz w:val="24"/>
          <w:szCs w:val="24"/>
          <w:lang w:eastAsia="uk-UA"/>
        </w:rPr>
        <w:t xml:space="preserve">централізованого водопостачання </w:t>
      </w:r>
      <w:r w:rsidRPr="002B13FB">
        <w:rPr>
          <w:rFonts w:ascii="Times New Roman" w:hAnsi="Times New Roman"/>
          <w:sz w:val="24"/>
          <w:szCs w:val="24"/>
        </w:rPr>
        <w:t>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2B13FB" w:rsidRDefault="002B13FB" w:rsidP="002B13FB">
      <w:pPr>
        <w:pStyle w:val="a3"/>
        <w:widowControl w:val="0"/>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Одиницею вимірювання обсягу спожитих споживачем послуг </w:t>
      </w:r>
      <w:r w:rsidRPr="002B13FB">
        <w:rPr>
          <w:rFonts w:ascii="Times New Roman" w:hAnsi="Times New Roman"/>
          <w:sz w:val="24"/>
          <w:szCs w:val="24"/>
          <w:shd w:val="clear" w:color="auto" w:fill="FFFFFF"/>
        </w:rPr>
        <w:br/>
        <w:t xml:space="preserve">є </w:t>
      </w:r>
      <w:r w:rsidRPr="002B13FB">
        <w:rPr>
          <w:rFonts w:ascii="Times New Roman" w:hAnsi="Times New Roman"/>
          <w:sz w:val="24"/>
          <w:szCs w:val="24"/>
        </w:rPr>
        <w:t>куб. метр.</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16. Початок періоду виходу з ладу вузла комерційного обліку визначається: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за даними електронного архіву </w:t>
      </w:r>
      <w:r>
        <w:rPr>
          <w:rFonts w:ascii="Times New Roman" w:hAnsi="Times New Roman"/>
          <w:sz w:val="24"/>
          <w:szCs w:val="24"/>
        </w:rPr>
        <w:t>-</w:t>
      </w:r>
      <w:r w:rsidRPr="002B13FB">
        <w:rPr>
          <w:rFonts w:ascii="Times New Roman" w:hAnsi="Times New Roman"/>
          <w:sz w:val="24"/>
          <w:szCs w:val="24"/>
        </w:rPr>
        <w:t xml:space="preserve"> у разі отримання з нього інформації щодо дати початку періоду виходу з ладу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2B13FB">
        <w:rPr>
          <w:rFonts w:ascii="Times New Roman" w:hAnsi="Times New Roman"/>
          <w:sz w:val="24"/>
          <w:szCs w:val="24"/>
        </w:rPr>
        <w:t xml:space="preserve"> у разі відсутності електронного архіву.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w:t>
      </w:r>
      <w:r w:rsidRPr="002B13FB">
        <w:rPr>
          <w:rFonts w:ascii="Times New Roman" w:hAnsi="Times New Roman"/>
          <w:sz w:val="24"/>
          <w:szCs w:val="24"/>
        </w:rPr>
        <w:lastRenderedPageBreak/>
        <w:t>споживачем.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Власник (співвласники) будівлі (багатоквартирного будинку) або </w:t>
      </w:r>
      <w:r w:rsidRPr="002B13FB">
        <w:rPr>
          <w:rFonts w:ascii="Times New Roman" w:hAnsi="Times New Roman"/>
          <w:sz w:val="24"/>
          <w:szCs w:val="24"/>
        </w:rPr>
        <w:b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коли зняття показань здійснює споживач, він щомісяця </w:t>
      </w:r>
      <w:r w:rsidRPr="002B13FB">
        <w:rPr>
          <w:rFonts w:ascii="Times New Roman" w:hAnsi="Times New Roman"/>
          <w:sz w:val="24"/>
          <w:szCs w:val="24"/>
        </w:rPr>
        <w:br/>
        <w:t>з ___</w:t>
      </w:r>
      <w:r w:rsidR="00253139" w:rsidRPr="00253139">
        <w:rPr>
          <w:rFonts w:ascii="Times New Roman" w:hAnsi="Times New Roman"/>
          <w:b/>
          <w:sz w:val="24"/>
          <w:szCs w:val="24"/>
          <w:u w:val="single"/>
        </w:rPr>
        <w:t>25</w:t>
      </w:r>
      <w:r w:rsidRPr="002B13FB">
        <w:rPr>
          <w:rFonts w:ascii="Times New Roman" w:hAnsi="Times New Roman"/>
          <w:sz w:val="24"/>
          <w:szCs w:val="24"/>
        </w:rPr>
        <w:t>__ по ___</w:t>
      </w:r>
      <w:r w:rsidR="009E698D">
        <w:rPr>
          <w:rFonts w:ascii="Times New Roman" w:hAnsi="Times New Roman"/>
          <w:b/>
          <w:sz w:val="24"/>
          <w:szCs w:val="24"/>
          <w:u w:val="single"/>
        </w:rPr>
        <w:t>30 (31)</w:t>
      </w:r>
      <w:r w:rsidRPr="002B13FB">
        <w:rPr>
          <w:rFonts w:ascii="Times New Roman" w:hAnsi="Times New Roman"/>
          <w:sz w:val="24"/>
          <w:szCs w:val="24"/>
        </w:rPr>
        <w:t>__ число передає показання вузлів розподільного обліку водопостачання виконавцю в один з таких способів:</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за номером телефону, зазначеним у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на адресу електронної пошти, зазначену в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інші засоби повідомлення, що зазначаються у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lastRenderedPageBreak/>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комерційного обліку </w:t>
      </w:r>
      <w:r>
        <w:rPr>
          <w:rFonts w:ascii="Times New Roman" w:hAnsi="Times New Roman"/>
          <w:sz w:val="24"/>
          <w:szCs w:val="24"/>
        </w:rPr>
        <w:t>-</w:t>
      </w:r>
      <w:r w:rsidRPr="002B13FB">
        <w:rPr>
          <w:rFonts w:ascii="Times New Roman" w:hAnsi="Times New Roman"/>
          <w:sz w:val="24"/>
          <w:szCs w:val="24"/>
        </w:rPr>
        <w:t xml:space="preserve">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розподільного обліку </w:t>
      </w:r>
      <w:r>
        <w:rPr>
          <w:rFonts w:ascii="Times New Roman" w:hAnsi="Times New Roman"/>
          <w:sz w:val="24"/>
          <w:szCs w:val="24"/>
        </w:rPr>
        <w:t>-</w:t>
      </w:r>
      <w:r w:rsidRPr="002B13FB">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B13FB">
        <w:rPr>
          <w:rFonts w:ascii="Times New Roman" w:hAnsi="Times New Roman"/>
          <w:sz w:val="24"/>
          <w:szCs w:val="24"/>
        </w:rPr>
        <w:t>недопуску</w:t>
      </w:r>
      <w:proofErr w:type="spellEnd"/>
      <w:r w:rsidRPr="002B13FB">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2" w:name="n315"/>
      <w:bookmarkStart w:id="3" w:name="_Hlk51067741"/>
      <w:bookmarkEnd w:id="2"/>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26. Заміна і обслуговування, зокрема огляд, опломбування/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9E698D" w:rsidRPr="000C3B41" w:rsidRDefault="009E698D" w:rsidP="009E698D">
      <w:pPr>
        <w:pStyle w:val="a3"/>
        <w:widowControl w:val="0"/>
        <w:jc w:val="both"/>
        <w:rPr>
          <w:rFonts w:ascii="Times New Roman" w:hAnsi="Times New Roman"/>
          <w:sz w:val="24"/>
          <w:szCs w:val="24"/>
        </w:rPr>
      </w:pPr>
      <w:r w:rsidRPr="000C3B41">
        <w:rPr>
          <w:rFonts w:ascii="Times New Roman" w:hAnsi="Times New Roman"/>
          <w:sz w:val="24"/>
          <w:szCs w:val="24"/>
        </w:rPr>
        <w:t xml:space="preserve">Споживач погоджується, що Виконавець послуг має право передавати третім особам, які залучаються на договірних засадах для виконання робіт та/або надання послуг, пов’язаних із встановленням, заміною, технічним обслуговуванням, демонтажем, монтажем, періодичною повіркою, ремонтом та обліком засобів вимірювальної техніки, інформацію, необхідну для виконання таких робіт та послуг, а саме:- прізвище, ім’я, по батькові споживача; - адресу об’єкта; - контактний номер телефону; - інформацію про засіб обліку, у тому числі тип, номер, дату повірки та інші технічні характеристики. </w:t>
      </w:r>
    </w:p>
    <w:p w:rsidR="009E698D" w:rsidRDefault="009E698D" w:rsidP="009E698D">
      <w:pPr>
        <w:pStyle w:val="a3"/>
        <w:widowControl w:val="0"/>
        <w:jc w:val="both"/>
        <w:rPr>
          <w:rFonts w:ascii="Times New Roman" w:hAnsi="Times New Roman"/>
          <w:sz w:val="24"/>
          <w:szCs w:val="24"/>
        </w:rPr>
      </w:pPr>
      <w:r w:rsidRPr="000C3B41">
        <w:rPr>
          <w:rFonts w:ascii="Times New Roman" w:hAnsi="Times New Roman"/>
          <w:sz w:val="24"/>
          <w:szCs w:val="24"/>
        </w:rPr>
        <w:t xml:space="preserve">  Передача таких даних здійснюється виключно в межах та з метою забезпечення належного надання житлово-комунальних послуг, організації обліку водопостачання та водовідведення, а також виконання вимог законодавства у сфері метрології та комерційного обліку.    Споживач має право самостійно обрати будь-якого суб’єкта господарювання, уповноваженого відповідно до законодавства на проведення повірки засобів вимірювальної </w:t>
      </w:r>
      <w:proofErr w:type="spellStart"/>
      <w:r w:rsidRPr="000C3B41">
        <w:rPr>
          <w:rFonts w:ascii="Times New Roman" w:hAnsi="Times New Roman"/>
          <w:sz w:val="24"/>
          <w:szCs w:val="24"/>
        </w:rPr>
        <w:t>техніки.Виконавець</w:t>
      </w:r>
      <w:proofErr w:type="spellEnd"/>
      <w:r w:rsidRPr="000C3B41">
        <w:rPr>
          <w:rFonts w:ascii="Times New Roman" w:hAnsi="Times New Roman"/>
          <w:sz w:val="24"/>
          <w:szCs w:val="24"/>
        </w:rPr>
        <w:t xml:space="preserve"> послуг забезпечує передачу виключно мінімально необхідного обсягу інформації та вимагає від залучених осіб дотримання вимог законодавства у сфері захисту персональних даних.</w:t>
      </w:r>
    </w:p>
    <w:p w:rsidR="000C3B41" w:rsidRPr="002B13FB" w:rsidRDefault="000C3B41" w:rsidP="009E698D">
      <w:pPr>
        <w:pStyle w:val="a3"/>
        <w:widowControl w:val="0"/>
        <w:jc w:val="both"/>
        <w:rPr>
          <w:rFonts w:ascii="Times New Roman" w:hAnsi="Times New Roman"/>
          <w:sz w:val="24"/>
          <w:szCs w:val="24"/>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27. Виконавець повідомляє споживачу про час та дату контрольного зняття показань засобів вузла (вузлів) розподільного обліку не менше ніж за 15 днів у спосіб __</w:t>
      </w:r>
      <w:r w:rsidR="00253139">
        <w:rPr>
          <w:rFonts w:ascii="Times New Roman" w:hAnsi="Times New Roman"/>
          <w:sz w:val="24"/>
          <w:szCs w:val="24"/>
          <w:u w:val="single"/>
        </w:rPr>
        <w:t>по теле</w:t>
      </w:r>
      <w:r w:rsidR="00D805E4">
        <w:rPr>
          <w:rFonts w:ascii="Times New Roman" w:hAnsi="Times New Roman"/>
          <w:sz w:val="24"/>
          <w:szCs w:val="24"/>
          <w:u w:val="single"/>
        </w:rPr>
        <w:t>фону або на сайті</w:t>
      </w:r>
      <w:r w:rsidRPr="002B13FB">
        <w:rPr>
          <w:rFonts w:ascii="Times New Roman" w:hAnsi="Times New Roman"/>
          <w:sz w:val="24"/>
          <w:szCs w:val="24"/>
        </w:rPr>
        <w:t>______________________________________________.</w:t>
      </w:r>
    </w:p>
    <w:p w:rsidR="002B13FB" w:rsidRPr="000B7FB0" w:rsidRDefault="002B13FB" w:rsidP="002B13FB">
      <w:pPr>
        <w:pStyle w:val="a3"/>
        <w:widowControl w:val="0"/>
        <w:spacing w:before="0"/>
        <w:ind w:firstLine="0"/>
        <w:rPr>
          <w:rFonts w:ascii="Times New Roman" w:hAnsi="Times New Roman"/>
          <w:sz w:val="20"/>
        </w:rPr>
      </w:pPr>
      <w:r w:rsidRPr="000B7FB0">
        <w:rPr>
          <w:rFonts w:ascii="Times New Roman" w:hAnsi="Times New Roman"/>
          <w:sz w:val="20"/>
        </w:rPr>
        <w:t xml:space="preserve">              (спосіб повідомлення зазначається виконавцем)</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9E1A22" w:rsidRPr="002B13FB" w:rsidRDefault="009E1A22" w:rsidP="002B13FB">
      <w:pPr>
        <w:pStyle w:val="a3"/>
        <w:widowControl w:val="0"/>
        <w:jc w:val="both"/>
        <w:rPr>
          <w:rFonts w:ascii="Times New Roman" w:hAnsi="Times New Roman"/>
          <w:sz w:val="24"/>
          <w:szCs w:val="24"/>
        </w:rPr>
      </w:pPr>
    </w:p>
    <w:bookmarkEnd w:id="3"/>
    <w:p w:rsidR="002B13FB" w:rsidRDefault="002B13FB" w:rsidP="002B13FB">
      <w:pPr>
        <w:pStyle w:val="a4"/>
        <w:keepNext w:val="0"/>
        <w:keepLines w:val="0"/>
        <w:widowControl w:val="0"/>
        <w:rPr>
          <w:rFonts w:ascii="Times New Roman" w:hAnsi="Times New Roman"/>
          <w:b w:val="0"/>
          <w:sz w:val="24"/>
          <w:szCs w:val="24"/>
        </w:rPr>
      </w:pPr>
      <w:r w:rsidRPr="002B13FB">
        <w:rPr>
          <w:rFonts w:ascii="Times New Roman" w:hAnsi="Times New Roman"/>
          <w:b w:val="0"/>
          <w:sz w:val="24"/>
          <w:szCs w:val="24"/>
        </w:rPr>
        <w:t xml:space="preserve">Ціна та порядок оплати послуг, порядок та умови </w:t>
      </w:r>
      <w:r w:rsidRPr="002B13FB">
        <w:rPr>
          <w:rFonts w:ascii="Times New Roman" w:hAnsi="Times New Roman"/>
          <w:b w:val="0"/>
          <w:sz w:val="24"/>
          <w:szCs w:val="24"/>
        </w:rPr>
        <w:br/>
        <w:t xml:space="preserve">внесення змін до договору </w:t>
      </w:r>
    </w:p>
    <w:p w:rsidR="000C3B41" w:rsidRPr="000C3B41" w:rsidRDefault="000C3B41" w:rsidP="000C3B41">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29. Споживач вносить однією сумою плату виконавцю, яка складається з:</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w:t>
      </w:r>
      <w:r>
        <w:rPr>
          <w:rFonts w:ascii="Times New Roman" w:hAnsi="Times New Roman"/>
          <w:sz w:val="24"/>
          <w:szCs w:val="24"/>
        </w:rPr>
        <w:t>-</w:t>
      </w:r>
      <w:r w:rsidRPr="002B13FB">
        <w:rPr>
          <w:rFonts w:ascii="Times New Roman" w:hAnsi="Times New Roman"/>
          <w:sz w:val="24"/>
          <w:szCs w:val="24"/>
        </w:rPr>
        <w:t xml:space="preserve"> в редакції постанови Кабінету Міністрів України від 2 лютого 2022 р. № 85, </w:t>
      </w:r>
      <w:r w:rsidRPr="002B13FB">
        <w:rPr>
          <w:rFonts w:ascii="Times New Roman" w:hAnsi="Times New Roman"/>
          <w:sz w:val="24"/>
          <w:szCs w:val="24"/>
        </w:rPr>
        <w:b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_</w:t>
      </w:r>
      <w:r w:rsidR="00D805E4" w:rsidRPr="00615749">
        <w:rPr>
          <w:rFonts w:ascii="Times New Roman" w:hAnsi="Times New Roman"/>
          <w:sz w:val="24"/>
          <w:szCs w:val="24"/>
          <w:u w:val="single"/>
        </w:rPr>
        <w:t>https://</w:t>
      </w:r>
      <w:r w:rsidR="009E698D">
        <w:rPr>
          <w:rFonts w:ascii="Times New Roman" w:hAnsi="Times New Roman"/>
          <w:sz w:val="24"/>
          <w:szCs w:val="24"/>
          <w:u w:val="single"/>
        </w:rPr>
        <w:t>www.abon.com.ua</w:t>
      </w:r>
      <w:r w:rsidR="00D805E4" w:rsidRPr="002B13FB">
        <w:rPr>
          <w:rFonts w:ascii="Times New Roman" w:hAnsi="Times New Roman"/>
          <w:sz w:val="24"/>
          <w:szCs w:val="24"/>
        </w:rPr>
        <w:t>.</w:t>
      </w:r>
      <w:r w:rsidR="00D805E4" w:rsidRPr="00D805E4">
        <w:rPr>
          <w:rFonts w:ascii="Times New Roman" w:hAnsi="Times New Roman"/>
          <w:sz w:val="20"/>
        </w:rPr>
        <w:t xml:space="preserve">                                                            </w:t>
      </w:r>
    </w:p>
    <w:p w:rsidR="002B13FB" w:rsidRPr="000B7FB0" w:rsidRDefault="002B13FB" w:rsidP="002B13FB">
      <w:pPr>
        <w:pStyle w:val="a3"/>
        <w:widowControl w:val="0"/>
        <w:spacing w:before="0"/>
        <w:jc w:val="both"/>
        <w:rPr>
          <w:rFonts w:ascii="Times New Roman" w:hAnsi="Times New Roman"/>
          <w:sz w:val="20"/>
        </w:rPr>
      </w:pPr>
      <w:r w:rsidRPr="000B7FB0">
        <w:rPr>
          <w:rFonts w:ascii="Times New Roman" w:hAnsi="Times New Roman"/>
          <w:sz w:val="20"/>
        </w:rPr>
        <w:t xml:space="preserve">                                                  (посилання на веб-сайт)</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2B13FB" w:rsidRPr="000B7FB0" w:rsidRDefault="002B13FB" w:rsidP="00D805E4">
      <w:pPr>
        <w:pStyle w:val="a3"/>
        <w:widowControl w:val="0"/>
        <w:jc w:val="both"/>
        <w:rPr>
          <w:rFonts w:ascii="Times New Roman" w:hAnsi="Times New Roman"/>
          <w:sz w:val="20"/>
        </w:rPr>
      </w:pPr>
      <w:r w:rsidRPr="002B13FB">
        <w:rPr>
          <w:rFonts w:ascii="Times New Roman" w:hAnsi="Times New Roman"/>
          <w:sz w:val="24"/>
          <w:szCs w:val="24"/>
        </w:rPr>
        <w:t xml:space="preserve">Розмір зазначених тарифів зазначається на офіційному веб-сайті органу місцевого самоврядування та/або веб-сайті виконавця послуг </w:t>
      </w:r>
      <w:r w:rsidR="00D805E4" w:rsidRPr="00981849">
        <w:rPr>
          <w:rFonts w:ascii="Times New Roman" w:hAnsi="Times New Roman"/>
          <w:sz w:val="24"/>
          <w:szCs w:val="24"/>
          <w:u w:val="single"/>
        </w:rPr>
        <w:t>https://</w:t>
      </w:r>
      <w:r w:rsidR="00615749">
        <w:rPr>
          <w:rFonts w:ascii="Times New Roman" w:hAnsi="Times New Roman"/>
          <w:sz w:val="24"/>
          <w:szCs w:val="24"/>
          <w:u w:val="single"/>
        </w:rPr>
        <w:t>www.abon.com.ua</w:t>
      </w:r>
      <w:r w:rsidR="00D805E4" w:rsidRPr="00615749">
        <w:rPr>
          <w:rFonts w:ascii="Times New Roman" w:hAnsi="Times New Roman"/>
          <w:sz w:val="20"/>
        </w:rPr>
        <w:t xml:space="preserve">                                                        </w:t>
      </w:r>
      <w:r w:rsidRPr="000B7FB0">
        <w:rPr>
          <w:rFonts w:ascii="Times New Roman" w:hAnsi="Times New Roman"/>
          <w:sz w:val="20"/>
        </w:rPr>
        <w:t xml:space="preserve">                                                  </w:t>
      </w:r>
      <w:r w:rsidR="00D805E4">
        <w:rPr>
          <w:rFonts w:ascii="Times New Roman" w:hAnsi="Times New Roman"/>
          <w:sz w:val="20"/>
        </w:rPr>
        <w:t xml:space="preserve">   </w:t>
      </w:r>
      <w:r w:rsidR="009E698D">
        <w:rPr>
          <w:rFonts w:ascii="Times New Roman" w:hAnsi="Times New Roman"/>
          <w:sz w:val="20"/>
        </w:rPr>
        <w:t xml:space="preserve">                           </w:t>
      </w:r>
      <w:r w:rsidRPr="000B7FB0">
        <w:rPr>
          <w:rFonts w:ascii="Times New Roman" w:hAnsi="Times New Roman"/>
          <w:sz w:val="20"/>
        </w:rPr>
        <w:t>(посилання на веб-сайт)</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31. Розрахунковим періодом для оплати обсягу спожитих послуг є календарний місяць.</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Плата за абонентське обслуговування та плата за послуги нараховується щомісяця.</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lastRenderedPageBreak/>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2B13FB" w:rsidRPr="002B13FB" w:rsidRDefault="002B13FB" w:rsidP="002B13FB">
      <w:pPr>
        <w:pStyle w:val="a3"/>
        <w:widowControl w:val="0"/>
        <w:jc w:val="both"/>
        <w:rPr>
          <w:rFonts w:ascii="Times New Roman" w:hAnsi="Times New Roman"/>
          <w:sz w:val="24"/>
          <w:szCs w:val="24"/>
          <w:lang w:eastAsia="en-US"/>
        </w:rPr>
      </w:pPr>
      <w:r w:rsidRPr="002B13FB">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34. За бажанням споживача оплата послуг може здійснюватися шляхом внесення авансових платежів.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2B13F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Pr>
          <w:rFonts w:ascii="Times New Roman" w:hAnsi="Times New Roman"/>
          <w:sz w:val="24"/>
          <w:szCs w:val="24"/>
        </w:rPr>
        <w:t>-</w:t>
      </w:r>
      <w:r w:rsidRPr="002B13FB">
        <w:rPr>
          <w:rFonts w:ascii="Times New Roman" w:hAnsi="Times New Roman"/>
          <w:sz w:val="24"/>
          <w:szCs w:val="24"/>
        </w:rPr>
        <w:t xml:space="preserve"> у такому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першу чергу </w:t>
      </w:r>
      <w:r>
        <w:rPr>
          <w:rFonts w:ascii="Times New Roman" w:hAnsi="Times New Roman"/>
          <w:sz w:val="24"/>
          <w:szCs w:val="24"/>
        </w:rPr>
        <w:t>-</w:t>
      </w:r>
      <w:r w:rsidRPr="002B13FB">
        <w:rPr>
          <w:rFonts w:ascii="Times New Roman" w:hAnsi="Times New Roman"/>
          <w:sz w:val="24"/>
          <w:szCs w:val="24"/>
        </w:rPr>
        <w:t xml:space="preserve"> в рахунок плати за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другу чергу </w:t>
      </w:r>
      <w:r>
        <w:rPr>
          <w:rFonts w:ascii="Times New Roman" w:hAnsi="Times New Roman"/>
          <w:sz w:val="24"/>
          <w:szCs w:val="24"/>
        </w:rPr>
        <w:t>-</w:t>
      </w:r>
      <w:r w:rsidRPr="002B13FB">
        <w:rPr>
          <w:rFonts w:ascii="Times New Roman" w:hAnsi="Times New Roman"/>
          <w:sz w:val="24"/>
          <w:szCs w:val="24"/>
        </w:rPr>
        <w:t xml:space="preserve"> в рахунок плати за абонентське обслуговування.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37. Споживач не звільняється від оплати послуг, отриманих ним до укладення цього договору.</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38. Плата за послуги не нараховується за час перерв, визначених частиною першою статті 16 Закону України “Про житлово-комунальні послуги”.</w:t>
      </w:r>
    </w:p>
    <w:p w:rsidR="000C3B41" w:rsidRPr="002B13FB" w:rsidRDefault="000C3B41" w:rsidP="002B13FB">
      <w:pPr>
        <w:pStyle w:val="a3"/>
        <w:widowControl w:val="0"/>
        <w:jc w:val="both"/>
        <w:rPr>
          <w:rFonts w:ascii="Times New Roman" w:hAnsi="Times New Roman"/>
          <w:sz w:val="24"/>
          <w:szCs w:val="24"/>
        </w:rPr>
      </w:pPr>
    </w:p>
    <w:p w:rsidR="002B13FB" w:rsidRDefault="002B13FB" w:rsidP="002B13FB">
      <w:pPr>
        <w:pStyle w:val="a4"/>
        <w:keepNext w:val="0"/>
        <w:keepLines w:val="0"/>
        <w:widowControl w:val="0"/>
        <w:spacing w:before="360" w:after="120"/>
        <w:rPr>
          <w:rFonts w:ascii="Times New Roman" w:hAnsi="Times New Roman"/>
          <w:b w:val="0"/>
          <w:sz w:val="24"/>
          <w:szCs w:val="24"/>
        </w:rPr>
      </w:pPr>
      <w:r w:rsidRPr="002B13FB">
        <w:rPr>
          <w:rFonts w:ascii="Times New Roman" w:hAnsi="Times New Roman"/>
          <w:b w:val="0"/>
          <w:sz w:val="24"/>
          <w:szCs w:val="24"/>
        </w:rPr>
        <w:t>Права і обов’язки сторін</w:t>
      </w:r>
    </w:p>
    <w:p w:rsidR="000C3B41" w:rsidRPr="000C3B41" w:rsidRDefault="000C3B41" w:rsidP="000C3B41">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39. Споживач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w:t>
      </w:r>
      <w:r w:rsidRPr="002B13FB">
        <w:rPr>
          <w:rFonts w:ascii="Times New Roman" w:hAnsi="Times New Roman"/>
          <w:sz w:val="24"/>
          <w:szCs w:val="24"/>
        </w:rPr>
        <w:lastRenderedPageBreak/>
        <w:t>проникнення в належне йому житло (інший об’єкт нерухомого майна) виконавця або його представників;</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6) отримувати від виконавця неустойку (штраф) у розмірі </w:t>
      </w:r>
      <w:r w:rsidRPr="002B13FB">
        <w:rPr>
          <w:rFonts w:ascii="Times New Roman" w:hAnsi="Times New Roman"/>
          <w:sz w:val="24"/>
          <w:szCs w:val="24"/>
        </w:rPr>
        <w:br/>
        <w:t>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на перевірку кількості та якості послуг в установленому законодавством порядку;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11) </w:t>
      </w:r>
      <w:r w:rsidR="008816E1" w:rsidRPr="008816E1">
        <w:rPr>
          <w:rFonts w:ascii="Times New Roman" w:hAnsi="Times New Roman"/>
          <w:sz w:val="24"/>
          <w:szCs w:val="24"/>
          <w:shd w:val="clear" w:color="auto" w:fill="FFFFFF"/>
        </w:rPr>
        <w:t xml:space="preserve">на </w:t>
      </w:r>
      <w:proofErr w:type="spellStart"/>
      <w:r w:rsidR="008816E1" w:rsidRPr="008816E1">
        <w:rPr>
          <w:rFonts w:ascii="Times New Roman" w:hAnsi="Times New Roman"/>
          <w:sz w:val="24"/>
          <w:szCs w:val="24"/>
          <w:shd w:val="clear" w:color="auto" w:fill="FFFFFF"/>
        </w:rPr>
        <w:t>неоплату</w:t>
      </w:r>
      <w:proofErr w:type="spellEnd"/>
      <w:r w:rsidR="008816E1" w:rsidRPr="008816E1">
        <w:rPr>
          <w:rFonts w:ascii="Times New Roman" w:hAnsi="Times New Roman"/>
          <w:sz w:val="24"/>
          <w:szCs w:val="24"/>
          <w:shd w:val="clear" w:color="auto" w:fill="FFFFFF"/>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договору</w:t>
      </w:r>
      <w:r w:rsidRPr="002B13FB">
        <w:rPr>
          <w:rFonts w:ascii="Times New Roman" w:hAnsi="Times New Roman"/>
          <w:sz w:val="24"/>
          <w:szCs w:val="24"/>
        </w:rPr>
        <w:t xml:space="preserve">;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звертатися до суду у разі порушення виконавцем умов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40. Споживач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 дотримуватися правил безпеки, зокрема пожежної та газової, санітарних норм;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2B13FB">
        <w:rPr>
          <w:rFonts w:ascii="Times New Roman" w:hAnsi="Times New Roman"/>
          <w:sz w:val="24"/>
          <w:szCs w:val="24"/>
        </w:rPr>
        <w:t>внутрішньобудинкові</w:t>
      </w:r>
      <w:proofErr w:type="spellEnd"/>
      <w:r w:rsidRPr="002B13FB">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rsidR="008816E1" w:rsidRDefault="008816E1" w:rsidP="002B13FB">
      <w:pPr>
        <w:pStyle w:val="a3"/>
        <w:widowControl w:val="0"/>
        <w:jc w:val="both"/>
        <w:rPr>
          <w:rFonts w:ascii="Times New Roman" w:hAnsi="Times New Roman"/>
          <w:bCs/>
          <w:sz w:val="24"/>
          <w:szCs w:val="24"/>
        </w:rPr>
      </w:pPr>
      <w:r>
        <w:rPr>
          <w:rFonts w:ascii="Times New Roman" w:hAnsi="Times New Roman"/>
          <w:sz w:val="24"/>
          <w:szCs w:val="24"/>
        </w:rPr>
        <w:t xml:space="preserve">11) </w:t>
      </w:r>
      <w:r w:rsidRPr="008816E1">
        <w:rPr>
          <w:rFonts w:ascii="Times New Roman" w:hAnsi="Times New Roman"/>
          <w:bCs/>
          <w:sz w:val="24"/>
          <w:szCs w:val="24"/>
        </w:rPr>
        <w:t xml:space="preserve">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w:t>
      </w:r>
      <w:r w:rsidRPr="008816E1">
        <w:rPr>
          <w:rFonts w:ascii="Times New Roman" w:hAnsi="Times New Roman"/>
          <w:sz w:val="24"/>
          <w:szCs w:val="24"/>
        </w:rPr>
        <w:t>(за відсутності приладів обліку)</w:t>
      </w:r>
      <w:r w:rsidRPr="008816E1">
        <w:rPr>
          <w:rFonts w:ascii="Times New Roman" w:hAnsi="Times New Roman"/>
          <w:bCs/>
          <w:sz w:val="24"/>
          <w:szCs w:val="24"/>
        </w:rPr>
        <w:t xml:space="preserve">; якщо період відсутності споживача та інших осіб перевищує шість місяців, споживач </w:t>
      </w:r>
      <w:r w:rsidRPr="008816E1">
        <w:rPr>
          <w:rFonts w:ascii="Times New Roman" w:hAnsi="Times New Roman"/>
          <w:sz w:val="24"/>
          <w:szCs w:val="24"/>
        </w:rPr>
        <w:t xml:space="preserve">для реалізації права на </w:t>
      </w:r>
      <w:proofErr w:type="spellStart"/>
      <w:r w:rsidRPr="008816E1">
        <w:rPr>
          <w:rFonts w:ascii="Times New Roman" w:hAnsi="Times New Roman"/>
          <w:sz w:val="24"/>
          <w:szCs w:val="24"/>
        </w:rPr>
        <w:t>неоплату</w:t>
      </w:r>
      <w:proofErr w:type="spellEnd"/>
      <w:r w:rsidRPr="008816E1">
        <w:rPr>
          <w:rFonts w:ascii="Times New Roman" w:hAnsi="Times New Roman"/>
          <w:sz w:val="24"/>
          <w:szCs w:val="24"/>
        </w:rPr>
        <w:t xml:space="preserve"> вартості послуг у разі їх невикористання (за відсутності приладів обліку) </w:t>
      </w:r>
      <w:r w:rsidRPr="008816E1">
        <w:rPr>
          <w:rFonts w:ascii="Times New Roman" w:hAnsi="Times New Roman"/>
          <w:bCs/>
          <w:sz w:val="24"/>
          <w:szCs w:val="24"/>
        </w:rPr>
        <w:t>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електронній або паперовій формі.</w:t>
      </w:r>
    </w:p>
    <w:p w:rsidR="0057368D" w:rsidRPr="000C3B41" w:rsidRDefault="0057368D" w:rsidP="0057368D">
      <w:pPr>
        <w:pStyle w:val="a3"/>
        <w:widowControl w:val="0"/>
        <w:jc w:val="both"/>
        <w:rPr>
          <w:rFonts w:ascii="Times New Roman" w:hAnsi="Times New Roman"/>
          <w:bCs/>
          <w:sz w:val="24"/>
          <w:szCs w:val="24"/>
        </w:rPr>
      </w:pPr>
      <w:r w:rsidRPr="000C3B41">
        <w:rPr>
          <w:rFonts w:ascii="Times New Roman" w:hAnsi="Times New Roman"/>
          <w:bCs/>
          <w:sz w:val="24"/>
          <w:szCs w:val="24"/>
        </w:rPr>
        <w:t>12) У разі використання питної води для поливу присадибних ділянок, садів, городів, газонів, квітників та інших зелених насаджень за відсутності вузла обліку води споживач зобов’язаний у разі зміни ступеня благоустрою будинку, кількості водокористувачів, розміру поливної площі або інших даних, що впливають на визначення обсягів водоспоживання за нормативами, письмово повідомити про такі зміни виконавця з наданням підтвердних документів у паперовій або електронній формі протягом 30 календарних днів з дня їх виникнення, але не рідше одного разу на рік актуалізувати зазначену інформацію. У разі несвоєчасного подання такої інформації перерахунок обсягів водоспоживання здійснюється з початку поточного кварталу.</w:t>
      </w:r>
    </w:p>
    <w:p w:rsidR="0057368D" w:rsidRPr="0057368D" w:rsidRDefault="0057368D" w:rsidP="0057368D">
      <w:pPr>
        <w:pStyle w:val="a3"/>
        <w:widowControl w:val="0"/>
        <w:jc w:val="both"/>
        <w:rPr>
          <w:rFonts w:ascii="Times New Roman" w:hAnsi="Times New Roman"/>
          <w:bCs/>
          <w:sz w:val="24"/>
          <w:szCs w:val="24"/>
        </w:rPr>
      </w:pPr>
      <w:r w:rsidRPr="000C3B41">
        <w:rPr>
          <w:rFonts w:ascii="Times New Roman" w:hAnsi="Times New Roman"/>
          <w:bCs/>
          <w:sz w:val="24"/>
          <w:szCs w:val="24"/>
        </w:rPr>
        <w:t xml:space="preserve">13) Для споживачів, об’єкти яких не обладнані вузлами обліку води, обсяги води, використаної на полив присадибних ділянок, садів, городів, газонів, квітників та інших зелених насаджень, визначаються за нормативами (нормами) питного водопостачання, затвердженими рішенням виконавчого комітету </w:t>
      </w:r>
      <w:proofErr w:type="spellStart"/>
      <w:r w:rsidRPr="000C3B41">
        <w:rPr>
          <w:rFonts w:ascii="Times New Roman" w:hAnsi="Times New Roman"/>
          <w:bCs/>
          <w:sz w:val="24"/>
          <w:szCs w:val="24"/>
        </w:rPr>
        <w:t>Костопільської</w:t>
      </w:r>
      <w:proofErr w:type="spellEnd"/>
      <w:r w:rsidRPr="000C3B41">
        <w:rPr>
          <w:rFonts w:ascii="Times New Roman" w:hAnsi="Times New Roman"/>
          <w:bCs/>
          <w:sz w:val="24"/>
          <w:szCs w:val="24"/>
        </w:rPr>
        <w:t xml:space="preserve"> міської ради. Період поливу встановлюється з 1 травня по 31 серпня включно.</w:t>
      </w:r>
    </w:p>
    <w:p w:rsidR="00F73EB5" w:rsidRPr="00F73EB5" w:rsidRDefault="00F73EB5" w:rsidP="00F73EB5">
      <w:pPr>
        <w:pStyle w:val="a3"/>
        <w:widowControl w:val="0"/>
        <w:jc w:val="both"/>
        <w:rPr>
          <w:rFonts w:ascii="Times New Roman" w:hAnsi="Times New Roman"/>
          <w:bCs/>
          <w:sz w:val="24"/>
          <w:szCs w:val="24"/>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41. Виконавець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 обмежити (припинити) надання послуг в разі їх </w:t>
      </w:r>
      <w:proofErr w:type="spellStart"/>
      <w:r w:rsidRPr="002B13FB">
        <w:rPr>
          <w:rFonts w:ascii="Times New Roman" w:hAnsi="Times New Roman"/>
          <w:sz w:val="24"/>
          <w:szCs w:val="24"/>
        </w:rPr>
        <w:t>неоплати</w:t>
      </w:r>
      <w:proofErr w:type="spellEnd"/>
      <w:r w:rsidRPr="002B13FB">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r w:rsidR="008B46ED">
        <w:rPr>
          <w:rFonts w:ascii="Times New Roman" w:hAnsi="Times New Roman"/>
          <w:sz w:val="24"/>
          <w:szCs w:val="24"/>
        </w:rPr>
        <w:t xml:space="preserve"> </w:t>
      </w:r>
      <w:r w:rsidR="008B46ED" w:rsidRPr="008B46ED">
        <w:rPr>
          <w:rFonts w:ascii="Times New Roman" w:hAnsi="Times New Roman"/>
          <w:sz w:val="24"/>
          <w:szCs w:val="24"/>
        </w:rPr>
        <w:t xml:space="preserve">та/або якщо заборона щодо обмеження (припинення) надання послуги </w:t>
      </w:r>
      <w:r w:rsidR="008B46ED" w:rsidRPr="008B46ED">
        <w:rPr>
          <w:rFonts w:ascii="Times New Roman" w:hAnsi="Times New Roman"/>
          <w:sz w:val="24"/>
          <w:szCs w:val="24"/>
        </w:rPr>
        <w:lastRenderedPageBreak/>
        <w:t>передбачена актами законодавства</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звертатися до суду в разі порушення споживачем умов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42. Виконавець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2B13FB" w:rsidRDefault="002B13FB" w:rsidP="002B13FB">
      <w:pPr>
        <w:widowControl w:val="0"/>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4) подавати воду для протипожежних потреб;</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забезпечити надійне постачання послуг відповідно до умов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124128" w:rsidRPr="00124128" w:rsidRDefault="00124128" w:rsidP="002B13FB">
      <w:pPr>
        <w:pStyle w:val="a3"/>
        <w:widowControl w:val="0"/>
        <w:jc w:val="both"/>
        <w:rPr>
          <w:rFonts w:ascii="Times New Roman" w:hAnsi="Times New Roman"/>
          <w:sz w:val="24"/>
          <w:szCs w:val="24"/>
        </w:rPr>
      </w:pPr>
      <w:r w:rsidRPr="00124128">
        <w:rPr>
          <w:rFonts w:ascii="Times New Roman" w:hAnsi="Times New Roman"/>
          <w:sz w:val="24"/>
          <w:szCs w:val="24"/>
          <w:shd w:val="clear" w:color="auto" w:fill="FFFFFF"/>
        </w:rPr>
        <w:t>8</w:t>
      </w:r>
      <w:r w:rsidRPr="00124128">
        <w:rPr>
          <w:rFonts w:ascii="Times New Roman" w:hAnsi="Times New Roman"/>
          <w:sz w:val="24"/>
          <w:szCs w:val="24"/>
          <w:shd w:val="clear" w:color="auto" w:fill="FFFFFF"/>
          <w:vertAlign w:val="superscript"/>
        </w:rPr>
        <w:t>1</w:t>
      </w:r>
      <w:r w:rsidRPr="00124128">
        <w:rPr>
          <w:rFonts w:ascii="Times New Roman" w:hAnsi="Times New Roman"/>
          <w:sz w:val="24"/>
          <w:szCs w:val="24"/>
          <w:shd w:val="clear" w:color="auto" w:fill="FFFFFF"/>
        </w:rPr>
        <w:t xml:space="preserve">) здійснювати перерахування розміру нарахованої плати за послуги та/або </w:t>
      </w:r>
      <w:proofErr w:type="spellStart"/>
      <w:r w:rsidRPr="00124128">
        <w:rPr>
          <w:rFonts w:ascii="Times New Roman" w:hAnsi="Times New Roman"/>
          <w:sz w:val="24"/>
          <w:szCs w:val="24"/>
          <w:shd w:val="clear" w:color="auto" w:fill="FFFFFF"/>
        </w:rPr>
        <w:t>ненарахування</w:t>
      </w:r>
      <w:proofErr w:type="spellEnd"/>
      <w:r w:rsidRPr="00124128">
        <w:rPr>
          <w:rFonts w:ascii="Times New Roman" w:hAnsi="Times New Roman"/>
          <w:sz w:val="24"/>
          <w:szCs w:val="24"/>
          <w:shd w:val="clear" w:color="auto" w:fill="FFFFFF"/>
        </w:rPr>
        <w:t xml:space="preserve"> її для споживача протягом періоду тимчасової </w:t>
      </w:r>
      <w:r w:rsidRPr="00124128">
        <w:rPr>
          <w:rFonts w:ascii="Times New Roman" w:hAnsi="Times New Roman"/>
          <w:sz w:val="24"/>
          <w:szCs w:val="24"/>
        </w:rPr>
        <w:t>відсутності в</w:t>
      </w:r>
      <w:r w:rsidRPr="00124128">
        <w:rPr>
          <w:rFonts w:ascii="Times New Roman" w:hAnsi="Times New Roman"/>
          <w:sz w:val="24"/>
          <w:szCs w:val="24"/>
          <w:shd w:val="clear" w:color="auto" w:fill="FFFFFF"/>
        </w:rPr>
        <w:t xml:space="preserve">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13) </w:t>
      </w:r>
      <w:r w:rsidRPr="002B13FB">
        <w:rPr>
          <w:rFonts w:ascii="Times New Roman" w:hAnsi="Times New Roman"/>
          <w:color w:val="333333"/>
          <w:sz w:val="24"/>
          <w:szCs w:val="24"/>
          <w:shd w:val="clear" w:color="auto" w:fill="FFFFFF"/>
        </w:rPr>
        <w:t>інформувати споживачів про намір зміни цін/тарифів на комунальні послуги відповідно до законодавства</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14) здійснювати розподіл </w:t>
      </w:r>
      <w:proofErr w:type="spellStart"/>
      <w:r w:rsidRPr="002B13FB">
        <w:rPr>
          <w:rFonts w:ascii="Times New Roman" w:hAnsi="Times New Roman"/>
          <w:sz w:val="24"/>
          <w:szCs w:val="24"/>
        </w:rPr>
        <w:t>загальнобудинкового</w:t>
      </w:r>
      <w:proofErr w:type="spellEnd"/>
      <w:r w:rsidRPr="002B13FB">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15) контролювати дотримання установлених </w:t>
      </w:r>
      <w:proofErr w:type="spellStart"/>
      <w:r w:rsidRPr="002B13FB">
        <w:rPr>
          <w:rFonts w:ascii="Times New Roman" w:hAnsi="Times New Roman"/>
          <w:sz w:val="24"/>
          <w:szCs w:val="24"/>
        </w:rPr>
        <w:t>міжповірочних</w:t>
      </w:r>
      <w:proofErr w:type="spellEnd"/>
      <w:r w:rsidRPr="002B13F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2B13FB" w:rsidRDefault="002B13FB" w:rsidP="002B13FB">
      <w:pPr>
        <w:widowControl w:val="0"/>
        <w:spacing w:before="120" w:after="120"/>
        <w:ind w:firstLine="567"/>
        <w:jc w:val="both"/>
        <w:rPr>
          <w:rFonts w:ascii="Times New Roman" w:hAnsi="Times New Roman"/>
          <w:color w:val="000000"/>
          <w:sz w:val="24"/>
          <w:szCs w:val="24"/>
        </w:rPr>
      </w:pPr>
      <w:r w:rsidRPr="002B13FB">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2B13FB">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0C3B41" w:rsidRPr="002B13FB" w:rsidRDefault="000C3B41" w:rsidP="002B13FB">
      <w:pPr>
        <w:widowControl w:val="0"/>
        <w:spacing w:before="120" w:after="120"/>
        <w:ind w:firstLine="567"/>
        <w:jc w:val="both"/>
        <w:rPr>
          <w:rFonts w:ascii="Times New Roman" w:hAnsi="Times New Roman"/>
          <w:color w:val="000000"/>
          <w:sz w:val="24"/>
          <w:szCs w:val="24"/>
        </w:rPr>
      </w:pP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Відповідальність сторін за порушення договору</w:t>
      </w:r>
    </w:p>
    <w:p w:rsidR="000C3B41" w:rsidRPr="000C3B41" w:rsidRDefault="000C3B41" w:rsidP="000C3B41">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 xml:space="preserve">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w:t>
      </w:r>
      <w:r w:rsidRPr="002B13FB">
        <w:rPr>
          <w:rFonts w:ascii="Times New Roman" w:hAnsi="Times New Roman"/>
          <w:sz w:val="24"/>
          <w:szCs w:val="24"/>
        </w:rPr>
        <w:lastRenderedPageBreak/>
        <w:t xml:space="preserve">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Pr="002B13FB">
        <w:rPr>
          <w:rFonts w:ascii="Times New Roman" w:hAnsi="Times New Roman"/>
          <w:sz w:val="24"/>
          <w:szCs w:val="24"/>
        </w:rPr>
        <w:br/>
      </w:r>
      <w:r w:rsidRPr="002B13FB">
        <w:rPr>
          <w:rFonts w:ascii="Times New Roman" w:hAnsi="Times New Roman"/>
          <w:spacing w:val="-4"/>
          <w:sz w:val="24"/>
          <w:szCs w:val="24"/>
        </w:rPr>
        <w:t>27 грудня 2018 р. № 1145 (Офіційний вісник України, 2019 р., № 4, ст. 133).</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rsidR="000C3B41" w:rsidRPr="002B13FB" w:rsidRDefault="000C3B41" w:rsidP="002B13FB">
      <w:pPr>
        <w:pStyle w:val="a3"/>
        <w:spacing w:before="100" w:line="228" w:lineRule="auto"/>
        <w:jc w:val="both"/>
        <w:rPr>
          <w:rFonts w:ascii="Times New Roman" w:hAnsi="Times New Roman"/>
          <w:sz w:val="24"/>
          <w:szCs w:val="24"/>
        </w:rPr>
      </w:pPr>
    </w:p>
    <w:p w:rsidR="002B13FB" w:rsidRDefault="002B13FB" w:rsidP="002B13FB">
      <w:pPr>
        <w:pStyle w:val="a3"/>
        <w:spacing w:before="240" w:after="120" w:line="228" w:lineRule="auto"/>
        <w:ind w:firstLine="0"/>
        <w:jc w:val="center"/>
        <w:rPr>
          <w:rFonts w:ascii="Times New Roman" w:hAnsi="Times New Roman"/>
          <w:sz w:val="24"/>
          <w:szCs w:val="24"/>
        </w:rPr>
      </w:pPr>
      <w:r w:rsidRPr="002B13FB">
        <w:rPr>
          <w:rFonts w:ascii="Times New Roman" w:hAnsi="Times New Roman"/>
          <w:sz w:val="24"/>
          <w:szCs w:val="24"/>
        </w:rPr>
        <w:t>Строк дії договору, порядок і умови внесення до нього змін,</w:t>
      </w:r>
      <w:r w:rsidRPr="002B13FB">
        <w:rPr>
          <w:rFonts w:ascii="Times New Roman" w:hAnsi="Times New Roman"/>
          <w:sz w:val="24"/>
          <w:szCs w:val="24"/>
        </w:rPr>
        <w:br/>
        <w:t>продовження строку його дії та розірвання</w:t>
      </w:r>
    </w:p>
    <w:p w:rsidR="000C3B41" w:rsidRPr="002B13FB" w:rsidRDefault="000C3B41" w:rsidP="002B13FB">
      <w:pPr>
        <w:pStyle w:val="a3"/>
        <w:spacing w:before="240" w:after="120" w:line="228" w:lineRule="auto"/>
        <w:ind w:firstLine="0"/>
        <w:jc w:val="center"/>
        <w:rPr>
          <w:rFonts w:ascii="Times New Roman" w:hAnsi="Times New Roman"/>
          <w:sz w:val="24"/>
          <w:szCs w:val="24"/>
        </w:rPr>
      </w:pPr>
    </w:p>
    <w:p w:rsidR="002B13FB" w:rsidRPr="002B13FB" w:rsidRDefault="002B13FB" w:rsidP="002B13FB">
      <w:pPr>
        <w:pStyle w:val="a3"/>
        <w:spacing w:line="228" w:lineRule="auto"/>
        <w:jc w:val="both"/>
        <w:rPr>
          <w:rFonts w:ascii="Times New Roman" w:hAnsi="Times New Roman"/>
          <w:sz w:val="24"/>
          <w:szCs w:val="24"/>
        </w:rPr>
      </w:pPr>
      <w:r w:rsidRPr="002B13FB">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2B13FB" w:rsidRPr="002B13FB" w:rsidRDefault="002B13FB" w:rsidP="002B13FB">
      <w:pPr>
        <w:pStyle w:val="a3"/>
        <w:spacing w:line="228" w:lineRule="auto"/>
        <w:jc w:val="both"/>
        <w:rPr>
          <w:rFonts w:ascii="Times New Roman" w:hAnsi="Times New Roman"/>
          <w:sz w:val="24"/>
          <w:szCs w:val="24"/>
        </w:rPr>
      </w:pPr>
      <w:r w:rsidRPr="002B13FB">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0C3B41" w:rsidRPr="002B13FB" w:rsidRDefault="000C3B41" w:rsidP="002B13FB">
      <w:pPr>
        <w:pStyle w:val="a3"/>
        <w:widowControl w:val="0"/>
        <w:jc w:val="both"/>
        <w:rPr>
          <w:rFonts w:ascii="Times New Roman" w:hAnsi="Times New Roman"/>
          <w:sz w:val="24"/>
          <w:szCs w:val="24"/>
        </w:rPr>
      </w:pP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Прикінцеві положення</w:t>
      </w:r>
    </w:p>
    <w:p w:rsidR="000C3B41" w:rsidRPr="000C3B41" w:rsidRDefault="000C3B41" w:rsidP="000C3B41">
      <w:pPr>
        <w:pStyle w:val="a3"/>
        <w:rPr>
          <w:rFonts w:asciiTheme="minorHAnsi" w:hAnsiTheme="minorHAnsi"/>
        </w:rPr>
      </w:pP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54. Повідомлення, документи та інформацію споживач надсилає виконавцю засобами </w:t>
      </w:r>
      <w:r w:rsidRPr="002B13FB">
        <w:rPr>
          <w:rFonts w:ascii="Times New Roman" w:hAnsi="Times New Roman"/>
          <w:sz w:val="24"/>
          <w:szCs w:val="24"/>
        </w:rPr>
        <w:lastRenderedPageBreak/>
        <w:t>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rsidR="000C3B41" w:rsidRPr="002B13FB" w:rsidRDefault="000C3B41" w:rsidP="002B13FB">
      <w:pPr>
        <w:pStyle w:val="a3"/>
        <w:widowControl w:val="0"/>
        <w:jc w:val="both"/>
        <w:rPr>
          <w:rFonts w:ascii="Times New Roman" w:hAnsi="Times New Roman"/>
          <w:sz w:val="24"/>
          <w:szCs w:val="24"/>
        </w:rPr>
      </w:pPr>
      <w:bookmarkStart w:id="4" w:name="_GoBack"/>
      <w:bookmarkEnd w:id="4"/>
    </w:p>
    <w:p w:rsidR="002B13FB" w:rsidRP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Реквізити виконавця</w:t>
      </w:r>
    </w:p>
    <w:tbl>
      <w:tblPr>
        <w:tblW w:w="0" w:type="auto"/>
        <w:tblLook w:val="04A0" w:firstRow="1" w:lastRow="0" w:firstColumn="1" w:lastColumn="0" w:noHBand="0" w:noVBand="1"/>
      </w:tblPr>
      <w:tblGrid>
        <w:gridCol w:w="8647"/>
        <w:gridCol w:w="640"/>
      </w:tblGrid>
      <w:tr w:rsidR="00FC60E4" w:rsidRPr="000B7FB0" w:rsidTr="009E698D">
        <w:tc>
          <w:tcPr>
            <w:tcW w:w="8647" w:type="dxa"/>
          </w:tcPr>
          <w:p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Виконавець:</w:t>
            </w:r>
          </w:p>
        </w:tc>
        <w:tc>
          <w:tcPr>
            <w:tcW w:w="640" w:type="dxa"/>
          </w:tcPr>
          <w:p w:rsidR="002B13FB" w:rsidRPr="000B7FB0" w:rsidRDefault="002B13FB" w:rsidP="00DC6AF0">
            <w:pPr>
              <w:pStyle w:val="a3"/>
              <w:spacing w:line="228" w:lineRule="auto"/>
              <w:rPr>
                <w:rFonts w:ascii="Times New Roman" w:hAnsi="Times New Roman"/>
                <w:sz w:val="28"/>
                <w:szCs w:val="28"/>
              </w:rPr>
            </w:pPr>
          </w:p>
        </w:tc>
      </w:tr>
      <w:tr w:rsidR="00FC60E4" w:rsidRPr="000B7FB0" w:rsidTr="009E698D">
        <w:tc>
          <w:tcPr>
            <w:tcW w:w="8647" w:type="dxa"/>
          </w:tcPr>
          <w:p w:rsidR="002B13FB" w:rsidRPr="002B13FB" w:rsidRDefault="00D805E4" w:rsidP="00825D42">
            <w:pPr>
              <w:spacing w:before="120" w:after="0" w:line="228" w:lineRule="auto"/>
              <w:rPr>
                <w:rFonts w:ascii="Times New Roman" w:hAnsi="Times New Roman"/>
                <w:sz w:val="24"/>
                <w:szCs w:val="24"/>
              </w:rPr>
            </w:pPr>
            <w:r>
              <w:rPr>
                <w:rFonts w:ascii="Times New Roman" w:hAnsi="Times New Roman"/>
                <w:sz w:val="24"/>
                <w:szCs w:val="24"/>
                <w:u w:val="single"/>
              </w:rPr>
              <w:t xml:space="preserve">КП КМР </w:t>
            </w:r>
            <w:proofErr w:type="spellStart"/>
            <w:r>
              <w:rPr>
                <w:rFonts w:ascii="Times New Roman" w:hAnsi="Times New Roman"/>
                <w:sz w:val="24"/>
                <w:szCs w:val="24"/>
                <w:u w:val="single"/>
              </w:rPr>
              <w:t>Костопільводоканал</w:t>
            </w:r>
            <w:proofErr w:type="spellEnd"/>
            <w:r w:rsidR="002B13FB" w:rsidRPr="002B13FB">
              <w:rPr>
                <w:rFonts w:ascii="Times New Roman" w:hAnsi="Times New Roman"/>
                <w:sz w:val="24"/>
                <w:szCs w:val="24"/>
              </w:rPr>
              <w:t>_</w:t>
            </w:r>
          </w:p>
        </w:tc>
        <w:tc>
          <w:tcPr>
            <w:tcW w:w="640" w:type="dxa"/>
          </w:tcPr>
          <w:p w:rsidR="002B13FB" w:rsidRPr="000B7FB0" w:rsidRDefault="002B13FB" w:rsidP="00825D42">
            <w:pPr>
              <w:pStyle w:val="a3"/>
              <w:spacing w:line="228" w:lineRule="auto"/>
              <w:rPr>
                <w:rFonts w:ascii="Times New Roman" w:hAnsi="Times New Roman"/>
                <w:sz w:val="28"/>
                <w:szCs w:val="28"/>
              </w:rPr>
            </w:pPr>
          </w:p>
        </w:tc>
      </w:tr>
      <w:tr w:rsidR="00FC60E4" w:rsidRPr="000B7FB0" w:rsidTr="009E698D">
        <w:tc>
          <w:tcPr>
            <w:tcW w:w="8647" w:type="dxa"/>
          </w:tcPr>
          <w:p w:rsidR="002B13FB" w:rsidRPr="002B13FB" w:rsidRDefault="002B13FB" w:rsidP="00825D42">
            <w:pPr>
              <w:spacing w:before="120" w:after="0" w:line="228" w:lineRule="auto"/>
              <w:rPr>
                <w:rFonts w:ascii="Times New Roman" w:hAnsi="Times New Roman"/>
                <w:sz w:val="24"/>
                <w:szCs w:val="24"/>
              </w:rPr>
            </w:pPr>
            <w:r w:rsidRPr="002B13FB">
              <w:rPr>
                <w:rFonts w:ascii="Times New Roman" w:hAnsi="Times New Roman"/>
                <w:sz w:val="24"/>
                <w:szCs w:val="24"/>
              </w:rPr>
              <w:t>ідентифікаційний номер код згідно з ЄДРПОУ _</w:t>
            </w:r>
            <w:r w:rsidR="00D805E4">
              <w:rPr>
                <w:rFonts w:ascii="Times New Roman" w:hAnsi="Times New Roman"/>
                <w:sz w:val="24"/>
                <w:szCs w:val="24"/>
                <w:u w:val="single"/>
              </w:rPr>
              <w:t>22585030</w:t>
            </w:r>
          </w:p>
        </w:tc>
        <w:tc>
          <w:tcPr>
            <w:tcW w:w="640" w:type="dxa"/>
          </w:tcPr>
          <w:p w:rsidR="002B13FB" w:rsidRPr="000B7FB0" w:rsidRDefault="002B13FB" w:rsidP="00825D42">
            <w:pPr>
              <w:pStyle w:val="a3"/>
              <w:spacing w:line="228" w:lineRule="auto"/>
              <w:rPr>
                <w:rFonts w:ascii="Times New Roman" w:hAnsi="Times New Roman"/>
                <w:sz w:val="28"/>
                <w:szCs w:val="28"/>
              </w:rPr>
            </w:pPr>
          </w:p>
        </w:tc>
      </w:tr>
      <w:tr w:rsidR="00FC60E4" w:rsidRPr="000B7FB0" w:rsidTr="009E698D">
        <w:tc>
          <w:tcPr>
            <w:tcW w:w="8647" w:type="dxa"/>
          </w:tcPr>
          <w:p w:rsidR="002B13FB" w:rsidRPr="002B13FB" w:rsidRDefault="002B13FB" w:rsidP="00825D42">
            <w:pPr>
              <w:spacing w:after="0" w:line="228" w:lineRule="auto"/>
              <w:rPr>
                <w:rFonts w:ascii="Times New Roman" w:hAnsi="Times New Roman"/>
                <w:sz w:val="24"/>
                <w:szCs w:val="24"/>
              </w:rPr>
            </w:pPr>
            <w:r w:rsidRPr="002B13FB">
              <w:rPr>
                <w:rFonts w:ascii="Times New Roman" w:hAnsi="Times New Roman"/>
                <w:sz w:val="24"/>
                <w:szCs w:val="24"/>
              </w:rPr>
              <w:t>місцезнаходження _</w:t>
            </w:r>
            <w:r w:rsidR="00D805E4">
              <w:rPr>
                <w:rFonts w:ascii="Times New Roman" w:hAnsi="Times New Roman"/>
                <w:sz w:val="24"/>
                <w:szCs w:val="24"/>
                <w:u w:val="single"/>
              </w:rPr>
              <w:t xml:space="preserve">35000, </w:t>
            </w:r>
            <w:proofErr w:type="spellStart"/>
            <w:r w:rsidR="00D805E4">
              <w:rPr>
                <w:rFonts w:ascii="Times New Roman" w:hAnsi="Times New Roman"/>
                <w:sz w:val="24"/>
                <w:szCs w:val="24"/>
                <w:u w:val="single"/>
              </w:rPr>
              <w:t>м.Костопіль</w:t>
            </w:r>
            <w:proofErr w:type="spellEnd"/>
            <w:r w:rsidR="00D805E4">
              <w:rPr>
                <w:rFonts w:ascii="Times New Roman" w:hAnsi="Times New Roman"/>
                <w:sz w:val="24"/>
                <w:szCs w:val="24"/>
                <w:u w:val="single"/>
              </w:rPr>
              <w:t xml:space="preserve">.  вул. </w:t>
            </w:r>
            <w:proofErr w:type="spellStart"/>
            <w:r w:rsidR="00D805E4">
              <w:rPr>
                <w:rFonts w:ascii="Times New Roman" w:hAnsi="Times New Roman"/>
                <w:sz w:val="24"/>
                <w:szCs w:val="24"/>
                <w:u w:val="single"/>
              </w:rPr>
              <w:t>Сарненська</w:t>
            </w:r>
            <w:proofErr w:type="spellEnd"/>
            <w:r w:rsidR="00D805E4">
              <w:rPr>
                <w:rFonts w:ascii="Times New Roman" w:hAnsi="Times New Roman"/>
                <w:sz w:val="24"/>
                <w:szCs w:val="24"/>
                <w:u w:val="single"/>
              </w:rPr>
              <w:t xml:space="preserve"> 30а</w:t>
            </w:r>
            <w:r w:rsidRPr="002B13FB">
              <w:rPr>
                <w:rFonts w:ascii="Times New Roman" w:hAnsi="Times New Roman"/>
                <w:sz w:val="24"/>
                <w:szCs w:val="24"/>
              </w:rPr>
              <w:t>_</w:t>
            </w:r>
          </w:p>
        </w:tc>
        <w:tc>
          <w:tcPr>
            <w:tcW w:w="640" w:type="dxa"/>
          </w:tcPr>
          <w:p w:rsidR="002B13FB" w:rsidRPr="000B7FB0" w:rsidRDefault="002B13FB" w:rsidP="00825D42">
            <w:pPr>
              <w:pStyle w:val="a3"/>
              <w:spacing w:line="228" w:lineRule="auto"/>
              <w:rPr>
                <w:rFonts w:ascii="Times New Roman" w:hAnsi="Times New Roman"/>
                <w:sz w:val="28"/>
                <w:szCs w:val="28"/>
              </w:rPr>
            </w:pPr>
          </w:p>
        </w:tc>
      </w:tr>
      <w:tr w:rsidR="00FC60E4" w:rsidRPr="000B7FB0" w:rsidTr="009E698D">
        <w:tc>
          <w:tcPr>
            <w:tcW w:w="8647" w:type="dxa"/>
          </w:tcPr>
          <w:p w:rsidR="002B13FB" w:rsidRPr="002B13FB" w:rsidRDefault="002B13FB" w:rsidP="00825D42">
            <w:pPr>
              <w:spacing w:after="0" w:line="228" w:lineRule="auto"/>
              <w:rPr>
                <w:rFonts w:ascii="Times New Roman" w:hAnsi="Times New Roman"/>
                <w:sz w:val="24"/>
                <w:szCs w:val="24"/>
              </w:rPr>
            </w:pPr>
            <w:r w:rsidRPr="002B13FB">
              <w:rPr>
                <w:rFonts w:ascii="Times New Roman" w:hAnsi="Times New Roman"/>
                <w:sz w:val="24"/>
                <w:szCs w:val="24"/>
              </w:rPr>
              <w:t>рахунок _</w:t>
            </w:r>
            <w:r w:rsidR="006E0EC6">
              <w:rPr>
                <w:rFonts w:ascii="Times New Roman" w:hAnsi="Times New Roman"/>
                <w:sz w:val="24"/>
                <w:szCs w:val="24"/>
                <w:u w:val="single"/>
                <w:lang w:val="en-US"/>
              </w:rPr>
              <w:t>UA</w:t>
            </w:r>
            <w:r w:rsidR="006E0EC6" w:rsidRPr="006E0EC6">
              <w:rPr>
                <w:rFonts w:ascii="Times New Roman" w:hAnsi="Times New Roman"/>
                <w:sz w:val="24"/>
                <w:szCs w:val="24"/>
                <w:u w:val="single"/>
                <w:lang w:val="ru-RU"/>
              </w:rPr>
              <w:t>7335</w:t>
            </w:r>
            <w:r w:rsidR="006E0EC6">
              <w:rPr>
                <w:rFonts w:ascii="Times New Roman" w:hAnsi="Times New Roman"/>
                <w:sz w:val="24"/>
                <w:szCs w:val="24"/>
                <w:u w:val="single"/>
              </w:rPr>
              <w:t>10050000026007222297400</w:t>
            </w:r>
            <w:r w:rsidRPr="002B13FB">
              <w:rPr>
                <w:rFonts w:ascii="Times New Roman" w:hAnsi="Times New Roman"/>
                <w:sz w:val="24"/>
                <w:szCs w:val="24"/>
              </w:rPr>
              <w:t>_</w:t>
            </w:r>
          </w:p>
          <w:p w:rsidR="002B13FB" w:rsidRPr="002B13FB" w:rsidRDefault="002B13FB" w:rsidP="00825D42">
            <w:pPr>
              <w:spacing w:after="0" w:line="228" w:lineRule="auto"/>
              <w:rPr>
                <w:rFonts w:ascii="Times New Roman" w:hAnsi="Times New Roman"/>
                <w:sz w:val="24"/>
                <w:szCs w:val="24"/>
              </w:rPr>
            </w:pPr>
            <w:r w:rsidRPr="002B13FB">
              <w:rPr>
                <w:rFonts w:ascii="Times New Roman" w:hAnsi="Times New Roman"/>
                <w:sz w:val="24"/>
                <w:szCs w:val="24"/>
              </w:rPr>
              <w:t>у __</w:t>
            </w:r>
            <w:r w:rsidR="006E0EC6">
              <w:rPr>
                <w:rFonts w:ascii="Times New Roman" w:hAnsi="Times New Roman"/>
                <w:sz w:val="24"/>
                <w:szCs w:val="24"/>
                <w:u w:val="single"/>
              </w:rPr>
              <w:t>АТ «</w:t>
            </w:r>
            <w:proofErr w:type="spellStart"/>
            <w:r w:rsidR="006E0EC6">
              <w:rPr>
                <w:rFonts w:ascii="Times New Roman" w:hAnsi="Times New Roman"/>
                <w:sz w:val="24"/>
                <w:szCs w:val="24"/>
                <w:u w:val="single"/>
              </w:rPr>
              <w:t>Укрсиббанк</w:t>
            </w:r>
            <w:proofErr w:type="spellEnd"/>
            <w:r w:rsidRPr="002B13FB">
              <w:rPr>
                <w:rFonts w:ascii="Times New Roman" w:hAnsi="Times New Roman"/>
                <w:sz w:val="24"/>
                <w:szCs w:val="24"/>
              </w:rPr>
              <w:t>______________________,</w:t>
            </w:r>
            <w:r w:rsidRPr="002B13FB">
              <w:rPr>
                <w:rFonts w:ascii="Times New Roman" w:hAnsi="Times New Roman"/>
                <w:sz w:val="24"/>
                <w:szCs w:val="24"/>
              </w:rPr>
              <w:br/>
              <w:t>МФО _</w:t>
            </w:r>
            <w:r w:rsidR="006E0EC6">
              <w:rPr>
                <w:rFonts w:ascii="Times New Roman" w:hAnsi="Times New Roman"/>
                <w:sz w:val="24"/>
                <w:szCs w:val="24"/>
                <w:u w:val="single"/>
              </w:rPr>
              <w:t>351005</w:t>
            </w:r>
            <w:r w:rsidRPr="002B13FB">
              <w:rPr>
                <w:rFonts w:ascii="Times New Roman" w:hAnsi="Times New Roman"/>
                <w:sz w:val="24"/>
                <w:szCs w:val="24"/>
              </w:rPr>
              <w:t>___________________________</w:t>
            </w:r>
          </w:p>
        </w:tc>
        <w:tc>
          <w:tcPr>
            <w:tcW w:w="640" w:type="dxa"/>
          </w:tcPr>
          <w:p w:rsidR="002B13FB" w:rsidRPr="000B7FB0" w:rsidRDefault="002B13FB" w:rsidP="00825D42">
            <w:pPr>
              <w:pStyle w:val="a3"/>
              <w:spacing w:line="228" w:lineRule="auto"/>
              <w:rPr>
                <w:rFonts w:ascii="Times New Roman" w:hAnsi="Times New Roman"/>
                <w:sz w:val="28"/>
                <w:szCs w:val="28"/>
              </w:rPr>
            </w:pPr>
          </w:p>
        </w:tc>
      </w:tr>
      <w:tr w:rsidR="00FC60E4" w:rsidRPr="000B7FB0" w:rsidTr="009E698D">
        <w:tc>
          <w:tcPr>
            <w:tcW w:w="8647" w:type="dxa"/>
          </w:tcPr>
          <w:p w:rsidR="002B13FB" w:rsidRPr="002B13FB" w:rsidRDefault="002B13FB" w:rsidP="00825D42">
            <w:pPr>
              <w:spacing w:before="120" w:after="0" w:line="228" w:lineRule="auto"/>
              <w:rPr>
                <w:rFonts w:ascii="Times New Roman" w:hAnsi="Times New Roman"/>
                <w:sz w:val="24"/>
                <w:szCs w:val="24"/>
              </w:rPr>
            </w:pPr>
            <w:r w:rsidRPr="002B13FB">
              <w:rPr>
                <w:rFonts w:ascii="Times New Roman" w:hAnsi="Times New Roman"/>
                <w:sz w:val="24"/>
                <w:szCs w:val="24"/>
              </w:rPr>
              <w:t>контакти для передачі показань вузлів</w:t>
            </w:r>
            <w:r w:rsidRPr="002B13FB">
              <w:rPr>
                <w:rFonts w:ascii="Times New Roman" w:hAnsi="Times New Roman"/>
                <w:sz w:val="24"/>
                <w:szCs w:val="24"/>
              </w:rPr>
              <w:br/>
              <w:t>обліку:</w:t>
            </w:r>
          </w:p>
        </w:tc>
        <w:tc>
          <w:tcPr>
            <w:tcW w:w="640" w:type="dxa"/>
          </w:tcPr>
          <w:p w:rsidR="002B13FB" w:rsidRPr="000B7FB0" w:rsidRDefault="002B13FB" w:rsidP="00825D42">
            <w:pPr>
              <w:pStyle w:val="a3"/>
              <w:spacing w:line="228" w:lineRule="auto"/>
              <w:rPr>
                <w:rFonts w:ascii="Times New Roman" w:hAnsi="Times New Roman"/>
                <w:sz w:val="28"/>
                <w:szCs w:val="28"/>
              </w:rPr>
            </w:pPr>
          </w:p>
        </w:tc>
      </w:tr>
      <w:tr w:rsidR="00FC60E4" w:rsidRPr="000B7FB0" w:rsidTr="009E698D">
        <w:tc>
          <w:tcPr>
            <w:tcW w:w="8647" w:type="dxa"/>
          </w:tcPr>
          <w:p w:rsidR="002B13FB" w:rsidRDefault="002B13FB" w:rsidP="00825D42">
            <w:pPr>
              <w:spacing w:before="120" w:after="0" w:line="228" w:lineRule="auto"/>
              <w:rPr>
                <w:rFonts w:ascii="Times New Roman" w:hAnsi="Times New Roman"/>
                <w:sz w:val="24"/>
                <w:szCs w:val="24"/>
                <w:u w:val="single"/>
              </w:rPr>
            </w:pPr>
            <w:r w:rsidRPr="002B13FB">
              <w:rPr>
                <w:rFonts w:ascii="Times New Roman" w:hAnsi="Times New Roman"/>
                <w:sz w:val="24"/>
                <w:szCs w:val="24"/>
              </w:rPr>
              <w:t>номер телефону _</w:t>
            </w:r>
            <w:r w:rsidR="002E78AE">
              <w:rPr>
                <w:rFonts w:ascii="Times New Roman" w:hAnsi="Times New Roman"/>
                <w:sz w:val="24"/>
                <w:szCs w:val="24"/>
                <w:u w:val="single"/>
              </w:rPr>
              <w:t xml:space="preserve">+38 068-126-18-01 </w:t>
            </w:r>
            <w:r w:rsidR="006E0EC6">
              <w:rPr>
                <w:rFonts w:ascii="Times New Roman" w:hAnsi="Times New Roman"/>
                <w:sz w:val="24"/>
                <w:szCs w:val="24"/>
                <w:u w:val="single"/>
              </w:rPr>
              <w:t xml:space="preserve"> </w:t>
            </w:r>
          </w:p>
          <w:p w:rsidR="002E78AE" w:rsidRPr="002B13FB" w:rsidRDefault="002E78AE" w:rsidP="00825D42">
            <w:pPr>
              <w:spacing w:before="120" w:after="0" w:line="228"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2-44-91</w:t>
            </w:r>
          </w:p>
        </w:tc>
        <w:tc>
          <w:tcPr>
            <w:tcW w:w="640" w:type="dxa"/>
          </w:tcPr>
          <w:p w:rsidR="002B13FB" w:rsidRPr="000B7FB0" w:rsidRDefault="002B13FB" w:rsidP="00825D42">
            <w:pPr>
              <w:pStyle w:val="a3"/>
              <w:spacing w:line="228" w:lineRule="auto"/>
              <w:rPr>
                <w:rFonts w:ascii="Times New Roman" w:hAnsi="Times New Roman"/>
                <w:sz w:val="28"/>
                <w:szCs w:val="28"/>
              </w:rPr>
            </w:pPr>
          </w:p>
        </w:tc>
      </w:tr>
      <w:tr w:rsidR="00FC60E4" w:rsidRPr="000B7FB0" w:rsidTr="009E698D">
        <w:tc>
          <w:tcPr>
            <w:tcW w:w="8647" w:type="dxa"/>
          </w:tcPr>
          <w:p w:rsidR="002B13FB" w:rsidRPr="002B13FB" w:rsidRDefault="002B13FB" w:rsidP="00825D42">
            <w:pPr>
              <w:spacing w:before="120" w:after="0" w:line="228" w:lineRule="auto"/>
              <w:rPr>
                <w:rFonts w:ascii="Times New Roman" w:hAnsi="Times New Roman"/>
                <w:sz w:val="24"/>
                <w:szCs w:val="24"/>
              </w:rPr>
            </w:pPr>
            <w:r w:rsidRPr="002B13FB">
              <w:rPr>
                <w:rFonts w:ascii="Times New Roman" w:hAnsi="Times New Roman"/>
                <w:sz w:val="24"/>
                <w:szCs w:val="24"/>
              </w:rPr>
              <w:t>адреса електронної пошти _</w:t>
            </w:r>
            <w:proofErr w:type="spellStart"/>
            <w:r w:rsidR="006E0EC6">
              <w:rPr>
                <w:rFonts w:ascii="Times New Roman" w:hAnsi="Times New Roman"/>
                <w:sz w:val="24"/>
                <w:szCs w:val="24"/>
                <w:u w:val="single"/>
                <w:lang w:val="en-US"/>
              </w:rPr>
              <w:t>kvodokanal</w:t>
            </w:r>
            <w:proofErr w:type="spellEnd"/>
            <w:r w:rsidR="006E0EC6" w:rsidRPr="006E0EC6">
              <w:rPr>
                <w:rFonts w:ascii="Times New Roman" w:hAnsi="Times New Roman"/>
                <w:sz w:val="24"/>
                <w:szCs w:val="24"/>
                <w:u w:val="single"/>
                <w:lang w:val="ru-RU"/>
              </w:rPr>
              <w:t>@</w:t>
            </w:r>
            <w:proofErr w:type="spellStart"/>
            <w:r w:rsidR="006E0EC6">
              <w:rPr>
                <w:rFonts w:ascii="Times New Roman" w:hAnsi="Times New Roman"/>
                <w:sz w:val="24"/>
                <w:szCs w:val="24"/>
                <w:u w:val="single"/>
                <w:lang w:val="en-US"/>
              </w:rPr>
              <w:t>ukr</w:t>
            </w:r>
            <w:proofErr w:type="spellEnd"/>
            <w:r w:rsidR="006E0EC6" w:rsidRPr="006E0EC6">
              <w:rPr>
                <w:rFonts w:ascii="Times New Roman" w:hAnsi="Times New Roman"/>
                <w:sz w:val="24"/>
                <w:szCs w:val="24"/>
                <w:u w:val="single"/>
                <w:lang w:val="ru-RU"/>
              </w:rPr>
              <w:t>.</w:t>
            </w:r>
            <w:r w:rsidR="006E0EC6">
              <w:rPr>
                <w:rFonts w:ascii="Times New Roman" w:hAnsi="Times New Roman"/>
                <w:sz w:val="24"/>
                <w:szCs w:val="24"/>
                <w:u w:val="single"/>
                <w:lang w:val="en-US"/>
              </w:rPr>
              <w:t>net</w:t>
            </w:r>
          </w:p>
        </w:tc>
        <w:tc>
          <w:tcPr>
            <w:tcW w:w="640" w:type="dxa"/>
          </w:tcPr>
          <w:p w:rsidR="002B13FB" w:rsidRPr="000B7FB0" w:rsidRDefault="002B13FB" w:rsidP="00825D42">
            <w:pPr>
              <w:pStyle w:val="a3"/>
              <w:spacing w:line="228" w:lineRule="auto"/>
              <w:rPr>
                <w:rFonts w:ascii="Times New Roman" w:hAnsi="Times New Roman"/>
                <w:sz w:val="28"/>
                <w:szCs w:val="28"/>
              </w:rPr>
            </w:pPr>
          </w:p>
        </w:tc>
      </w:tr>
      <w:tr w:rsidR="00FC60E4" w:rsidRPr="000B7FB0" w:rsidTr="009E698D">
        <w:tc>
          <w:tcPr>
            <w:tcW w:w="8647" w:type="dxa"/>
          </w:tcPr>
          <w:p w:rsidR="002E78AE" w:rsidRDefault="002B13FB" w:rsidP="00825D42">
            <w:pPr>
              <w:spacing w:before="120" w:after="0" w:line="228" w:lineRule="auto"/>
              <w:rPr>
                <w:rFonts w:ascii="Times New Roman" w:hAnsi="Times New Roman"/>
                <w:sz w:val="24"/>
                <w:szCs w:val="24"/>
              </w:rPr>
            </w:pPr>
            <w:r w:rsidRPr="002B13FB">
              <w:rPr>
                <w:rFonts w:ascii="Times New Roman" w:hAnsi="Times New Roman"/>
                <w:sz w:val="24"/>
                <w:szCs w:val="24"/>
              </w:rPr>
              <w:t>офіційний веб-сайт __</w:t>
            </w:r>
            <w:r w:rsidR="006E0EC6" w:rsidRPr="00981849">
              <w:rPr>
                <w:rFonts w:ascii="Times New Roman" w:hAnsi="Times New Roman"/>
                <w:sz w:val="24"/>
                <w:szCs w:val="24"/>
                <w:u w:val="single"/>
              </w:rPr>
              <w:t xml:space="preserve"> </w:t>
            </w:r>
            <w:hyperlink r:id="rId4" w:history="1">
              <w:r w:rsidR="009E698D" w:rsidRPr="00004974">
                <w:rPr>
                  <w:rStyle w:val="a5"/>
                  <w:rFonts w:ascii="Times New Roman" w:hAnsi="Times New Roman"/>
                  <w:sz w:val="24"/>
                  <w:szCs w:val="24"/>
                </w:rPr>
                <w:t>https://www.abon.com.ua_</w:t>
              </w:r>
            </w:hyperlink>
          </w:p>
          <w:p w:rsidR="002B13FB" w:rsidRPr="00FC60E4" w:rsidRDefault="006E0EC6" w:rsidP="00825D42">
            <w:pPr>
              <w:spacing w:before="120" w:after="0" w:line="228" w:lineRule="auto"/>
              <w:rPr>
                <w:rFonts w:ascii="Times New Roman" w:hAnsi="Times New Roman"/>
                <w:sz w:val="24"/>
                <w:szCs w:val="24"/>
                <w:lang w:val="ru-RU"/>
              </w:rPr>
            </w:pPr>
            <w:r w:rsidRPr="009D5B92">
              <w:rPr>
                <w:rFonts w:ascii="Times New Roman" w:hAnsi="Times New Roman"/>
                <w:sz w:val="20"/>
                <w:lang w:val="ru-RU"/>
              </w:rPr>
              <w:t xml:space="preserve">     </w:t>
            </w:r>
          </w:p>
          <w:p w:rsidR="009E698D" w:rsidRPr="00825D42" w:rsidRDefault="00825D42" w:rsidP="00825D42">
            <w:pPr>
              <w:spacing w:after="0"/>
              <w:rPr>
                <w:rFonts w:ascii="Times New Roman" w:hAnsi="Times New Roman"/>
                <w:sz w:val="24"/>
                <w:szCs w:val="24"/>
              </w:rPr>
            </w:pPr>
            <w:r>
              <w:rPr>
                <w:rFonts w:ascii="Times New Roman" w:hAnsi="Times New Roman"/>
                <w:sz w:val="24"/>
                <w:szCs w:val="24"/>
                <w:u w:val="single"/>
                <w:lang w:val="ru-RU"/>
              </w:rPr>
              <w:t>__</w:t>
            </w:r>
            <w:r w:rsidR="009E698D">
              <w:rPr>
                <w:rFonts w:ascii="Times New Roman" w:hAnsi="Times New Roman"/>
                <w:sz w:val="24"/>
                <w:szCs w:val="24"/>
                <w:u w:val="single"/>
              </w:rPr>
              <w:t xml:space="preserve">В.о. </w:t>
            </w:r>
            <w:r w:rsidR="00FC60E4" w:rsidRPr="009E698D">
              <w:rPr>
                <w:rFonts w:ascii="Times New Roman" w:hAnsi="Times New Roman"/>
                <w:sz w:val="24"/>
                <w:szCs w:val="24"/>
                <w:u w:val="single"/>
                <w:lang w:val="ru-RU"/>
              </w:rPr>
              <w:t>директор</w:t>
            </w:r>
            <w:r w:rsidR="009E698D">
              <w:rPr>
                <w:rFonts w:ascii="Times New Roman" w:hAnsi="Times New Roman"/>
                <w:sz w:val="24"/>
                <w:szCs w:val="24"/>
                <w:u w:val="single"/>
                <w:lang w:val="ru-RU"/>
              </w:rPr>
              <w:t>а</w:t>
            </w:r>
            <w:r>
              <w:rPr>
                <w:rFonts w:ascii="Times New Roman" w:hAnsi="Times New Roman"/>
                <w:sz w:val="24"/>
                <w:szCs w:val="24"/>
                <w:u w:val="single"/>
                <w:lang w:val="ru-RU"/>
              </w:rPr>
              <w:t>___</w:t>
            </w:r>
            <w:r w:rsidR="009E698D">
              <w:rPr>
                <w:rFonts w:ascii="Times New Roman" w:hAnsi="Times New Roman"/>
                <w:sz w:val="24"/>
                <w:szCs w:val="24"/>
              </w:rPr>
              <w:t xml:space="preserve">                </w:t>
            </w:r>
            <w:r w:rsidRPr="00825D42">
              <w:rPr>
                <w:rFonts w:ascii="Times New Roman" w:hAnsi="Times New Roman"/>
                <w:sz w:val="24"/>
                <w:szCs w:val="24"/>
              </w:rPr>
              <w:t xml:space="preserve">____________         </w:t>
            </w:r>
            <w:r w:rsidR="009E698D" w:rsidRPr="00825D42">
              <w:rPr>
                <w:rFonts w:ascii="Times New Roman" w:hAnsi="Times New Roman"/>
                <w:sz w:val="24"/>
                <w:szCs w:val="24"/>
              </w:rPr>
              <w:t xml:space="preserve"> </w:t>
            </w:r>
            <w:r w:rsidRPr="00825D42">
              <w:rPr>
                <w:rFonts w:ascii="Times New Roman" w:hAnsi="Times New Roman"/>
                <w:sz w:val="24"/>
                <w:szCs w:val="24"/>
              </w:rPr>
              <w:t>Радислав ДІДУХ</w:t>
            </w:r>
          </w:p>
          <w:p w:rsidR="002B13FB" w:rsidRPr="009E698D" w:rsidRDefault="009E698D" w:rsidP="00825D42">
            <w:pPr>
              <w:spacing w:after="0"/>
            </w:pPr>
            <w:r>
              <w:rPr>
                <w:rFonts w:ascii="Times New Roman" w:hAnsi="Times New Roman"/>
                <w:sz w:val="24"/>
                <w:szCs w:val="24"/>
              </w:rPr>
              <w:t xml:space="preserve"> </w:t>
            </w:r>
            <w:r w:rsidR="002B13FB" w:rsidRPr="002B13FB">
              <w:rPr>
                <w:rFonts w:ascii="Times New Roman" w:hAnsi="Times New Roman"/>
                <w:sz w:val="20"/>
                <w:szCs w:val="20"/>
              </w:rPr>
              <w:t>(найменування посади)</w:t>
            </w:r>
          </w:p>
        </w:tc>
        <w:tc>
          <w:tcPr>
            <w:tcW w:w="640" w:type="dxa"/>
          </w:tcPr>
          <w:p w:rsidR="002B13FB" w:rsidRPr="000B7FB0" w:rsidRDefault="002B13FB" w:rsidP="00825D42">
            <w:pPr>
              <w:pStyle w:val="a3"/>
              <w:spacing w:line="228" w:lineRule="auto"/>
              <w:rPr>
                <w:rFonts w:ascii="Times New Roman" w:hAnsi="Times New Roman"/>
                <w:sz w:val="28"/>
                <w:szCs w:val="28"/>
              </w:rPr>
            </w:pPr>
          </w:p>
        </w:tc>
      </w:tr>
    </w:tbl>
    <w:p w:rsidR="00521169" w:rsidRDefault="000C3B41" w:rsidP="001A21EA"/>
    <w:sectPr w:rsidR="00521169" w:rsidSect="0061574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FB"/>
    <w:rsid w:val="000619D5"/>
    <w:rsid w:val="000C3B41"/>
    <w:rsid w:val="00124128"/>
    <w:rsid w:val="001A21EA"/>
    <w:rsid w:val="00253139"/>
    <w:rsid w:val="002B13FB"/>
    <w:rsid w:val="002E78AE"/>
    <w:rsid w:val="0038104B"/>
    <w:rsid w:val="003E74C4"/>
    <w:rsid w:val="004F0F3F"/>
    <w:rsid w:val="00533872"/>
    <w:rsid w:val="0057368D"/>
    <w:rsid w:val="006115DE"/>
    <w:rsid w:val="00615749"/>
    <w:rsid w:val="00615D78"/>
    <w:rsid w:val="006C0FD1"/>
    <w:rsid w:val="006E0EC6"/>
    <w:rsid w:val="00813CD6"/>
    <w:rsid w:val="00825D42"/>
    <w:rsid w:val="008303D2"/>
    <w:rsid w:val="008816E1"/>
    <w:rsid w:val="008B46ED"/>
    <w:rsid w:val="00981849"/>
    <w:rsid w:val="009D5B92"/>
    <w:rsid w:val="009E1A22"/>
    <w:rsid w:val="009E698D"/>
    <w:rsid w:val="00A9248C"/>
    <w:rsid w:val="00C16BD1"/>
    <w:rsid w:val="00D805E4"/>
    <w:rsid w:val="00F73EB5"/>
    <w:rsid w:val="00FA5810"/>
    <w:rsid w:val="00FB2B80"/>
    <w:rsid w:val="00FC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A81D7-DC3F-4770-9EC8-0975953F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styleId="a5">
    <w:name w:val="Hyperlink"/>
    <w:basedOn w:val="a0"/>
    <w:uiPriority w:val="99"/>
    <w:unhideWhenUsed/>
    <w:rsid w:val="00253139"/>
    <w:rPr>
      <w:color w:val="0000FF" w:themeColor="hyperlink"/>
      <w:u w:val="single"/>
    </w:rPr>
  </w:style>
  <w:style w:type="paragraph" w:styleId="a6">
    <w:name w:val="Normal (Web)"/>
    <w:basedOn w:val="a"/>
    <w:uiPriority w:val="99"/>
    <w:semiHidden/>
    <w:unhideWhenUsed/>
    <w:rsid w:val="00A9248C"/>
    <w:pPr>
      <w:spacing w:before="100" w:beforeAutospacing="1" w:after="100" w:afterAutospacing="1" w:line="240" w:lineRule="auto"/>
    </w:pPr>
    <w:rPr>
      <w:rFonts w:ascii="Times New Roman" w:hAnsi="Times New Roman"/>
      <w:sz w:val="24"/>
      <w:szCs w:val="24"/>
      <w:lang w:eastAsia="uk-UA"/>
    </w:rPr>
  </w:style>
  <w:style w:type="character" w:styleId="a7">
    <w:name w:val="Strong"/>
    <w:basedOn w:val="a0"/>
    <w:uiPriority w:val="22"/>
    <w:qFormat/>
    <w:rsid w:val="00A924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639086">
      <w:bodyDiv w:val="1"/>
      <w:marLeft w:val="0"/>
      <w:marRight w:val="0"/>
      <w:marTop w:val="0"/>
      <w:marBottom w:val="0"/>
      <w:divBdr>
        <w:top w:val="none" w:sz="0" w:space="0" w:color="auto"/>
        <w:left w:val="none" w:sz="0" w:space="0" w:color="auto"/>
        <w:bottom w:val="none" w:sz="0" w:space="0" w:color="auto"/>
        <w:right w:val="none" w:sz="0" w:space="0" w:color="auto"/>
      </w:divBdr>
    </w:div>
    <w:div w:id="120405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bon.com.ua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13</Pages>
  <Words>24842</Words>
  <Characters>14160</Characters>
  <Application>Microsoft Office Word</Application>
  <DocSecurity>0</DocSecurity>
  <Lines>118</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5</cp:revision>
  <cp:lastPrinted>2022-07-06T08:13:00Z</cp:lastPrinted>
  <dcterms:created xsi:type="dcterms:W3CDTF">2026-06-04T05:22:00Z</dcterms:created>
  <dcterms:modified xsi:type="dcterms:W3CDTF">2026-06-04T13:27:00Z</dcterms:modified>
</cp:coreProperties>
</file>