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B4A" w:rsidRPr="00F36B4A" w:rsidRDefault="00F36B4A" w:rsidP="00F36B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B4A">
        <w:rPr>
          <w:rFonts w:ascii="Times New Roman" w:hAnsi="Times New Roman" w:cs="Times New Roman"/>
          <w:b/>
          <w:sz w:val="28"/>
          <w:szCs w:val="28"/>
        </w:rPr>
        <w:t>Інформація про розміри платежів, які сплачуватимуть споживачі за</w:t>
      </w:r>
    </w:p>
    <w:p w:rsidR="00F36B4A" w:rsidRPr="00F36B4A" w:rsidRDefault="00F36B4A" w:rsidP="00F36B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B4A">
        <w:rPr>
          <w:rFonts w:ascii="Times New Roman" w:hAnsi="Times New Roman" w:cs="Times New Roman"/>
          <w:b/>
          <w:sz w:val="28"/>
          <w:szCs w:val="28"/>
        </w:rPr>
        <w:t>індивідуальними договорами про надання послуг з централізованого</w:t>
      </w:r>
    </w:p>
    <w:p w:rsidR="00F36B4A" w:rsidRPr="00F36B4A" w:rsidRDefault="00F36B4A" w:rsidP="00F36B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B4A">
        <w:rPr>
          <w:rFonts w:ascii="Times New Roman" w:hAnsi="Times New Roman" w:cs="Times New Roman"/>
          <w:b/>
          <w:sz w:val="28"/>
          <w:szCs w:val="28"/>
        </w:rPr>
        <w:t>водопостачання та централізованого водовідведення (без обслуговування</w:t>
      </w:r>
    </w:p>
    <w:p w:rsidR="00F36B4A" w:rsidRPr="00F36B4A" w:rsidRDefault="00F36B4A" w:rsidP="00F36B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36B4A">
        <w:rPr>
          <w:rFonts w:ascii="Times New Roman" w:hAnsi="Times New Roman" w:cs="Times New Roman"/>
          <w:b/>
          <w:sz w:val="28"/>
          <w:szCs w:val="28"/>
        </w:rPr>
        <w:t>внутрішньобудинкових</w:t>
      </w:r>
      <w:proofErr w:type="spellEnd"/>
      <w:r w:rsidRPr="00F36B4A">
        <w:rPr>
          <w:rFonts w:ascii="Times New Roman" w:hAnsi="Times New Roman" w:cs="Times New Roman"/>
          <w:b/>
          <w:sz w:val="28"/>
          <w:szCs w:val="28"/>
        </w:rPr>
        <w:t xml:space="preserve"> систем).</w:t>
      </w:r>
    </w:p>
    <w:p w:rsidR="00F36B4A" w:rsidRPr="00F36B4A" w:rsidRDefault="00F36B4A" w:rsidP="00F36B4A">
      <w:pPr>
        <w:rPr>
          <w:rFonts w:ascii="Times New Roman" w:hAnsi="Times New Roman" w:cs="Times New Roman"/>
          <w:sz w:val="28"/>
          <w:szCs w:val="28"/>
        </w:rPr>
      </w:pPr>
      <w:r w:rsidRPr="00F36B4A">
        <w:rPr>
          <w:rFonts w:ascii="Times New Roman" w:hAnsi="Times New Roman" w:cs="Times New Roman"/>
          <w:sz w:val="28"/>
          <w:szCs w:val="28"/>
        </w:rPr>
        <w:t>Плата за послуги розраховується, виходячи з розмірів затверджених</w:t>
      </w:r>
    </w:p>
    <w:p w:rsidR="00F36B4A" w:rsidRPr="00F36B4A" w:rsidRDefault="00F36B4A" w:rsidP="00F36B4A">
      <w:pPr>
        <w:rPr>
          <w:rFonts w:ascii="Times New Roman" w:hAnsi="Times New Roman" w:cs="Times New Roman"/>
          <w:sz w:val="28"/>
          <w:szCs w:val="28"/>
        </w:rPr>
      </w:pPr>
      <w:r w:rsidRPr="00F36B4A">
        <w:rPr>
          <w:rFonts w:ascii="Times New Roman" w:hAnsi="Times New Roman" w:cs="Times New Roman"/>
          <w:sz w:val="28"/>
          <w:szCs w:val="28"/>
        </w:rPr>
        <w:t xml:space="preserve">тарифів Виконавчим комітетом </w:t>
      </w:r>
      <w:r>
        <w:rPr>
          <w:rFonts w:ascii="Times New Roman" w:hAnsi="Times New Roman" w:cs="Times New Roman"/>
          <w:sz w:val="28"/>
          <w:szCs w:val="28"/>
        </w:rPr>
        <w:t>Сваля</w:t>
      </w:r>
      <w:r w:rsidRPr="00F36B4A">
        <w:rPr>
          <w:rFonts w:ascii="Times New Roman" w:hAnsi="Times New Roman" w:cs="Times New Roman"/>
          <w:sz w:val="28"/>
          <w:szCs w:val="28"/>
        </w:rPr>
        <w:t>вської міської ради на послуги</w:t>
      </w:r>
    </w:p>
    <w:p w:rsidR="00F36B4A" w:rsidRPr="00F36B4A" w:rsidRDefault="00F36B4A" w:rsidP="00F36B4A">
      <w:pPr>
        <w:rPr>
          <w:rFonts w:ascii="Times New Roman" w:hAnsi="Times New Roman" w:cs="Times New Roman"/>
          <w:sz w:val="28"/>
          <w:szCs w:val="28"/>
        </w:rPr>
      </w:pPr>
      <w:r w:rsidRPr="00F36B4A">
        <w:rPr>
          <w:rFonts w:ascii="Times New Roman" w:hAnsi="Times New Roman" w:cs="Times New Roman"/>
          <w:sz w:val="28"/>
          <w:szCs w:val="28"/>
        </w:rPr>
        <w:t>централізованого водопостачання та централізованого водовідведення та обсягу</w:t>
      </w:r>
    </w:p>
    <w:p w:rsidR="00F36B4A" w:rsidRPr="00F36B4A" w:rsidRDefault="00F36B4A" w:rsidP="00F36B4A">
      <w:pPr>
        <w:rPr>
          <w:rFonts w:ascii="Times New Roman" w:hAnsi="Times New Roman" w:cs="Times New Roman"/>
          <w:sz w:val="28"/>
          <w:szCs w:val="28"/>
        </w:rPr>
      </w:pPr>
      <w:r w:rsidRPr="00F36B4A">
        <w:rPr>
          <w:rFonts w:ascii="Times New Roman" w:hAnsi="Times New Roman" w:cs="Times New Roman"/>
          <w:sz w:val="28"/>
          <w:szCs w:val="28"/>
        </w:rPr>
        <w:t>спожитих послуг.</w:t>
      </w:r>
    </w:p>
    <w:p w:rsidR="00F36B4A" w:rsidRPr="00F36B4A" w:rsidRDefault="00F36B4A" w:rsidP="00F36B4A">
      <w:pPr>
        <w:rPr>
          <w:rFonts w:ascii="Times New Roman" w:hAnsi="Times New Roman" w:cs="Times New Roman"/>
          <w:sz w:val="28"/>
          <w:szCs w:val="28"/>
        </w:rPr>
      </w:pPr>
      <w:r w:rsidRPr="00F36B4A">
        <w:rPr>
          <w:rFonts w:ascii="Times New Roman" w:hAnsi="Times New Roman" w:cs="Times New Roman"/>
          <w:sz w:val="28"/>
          <w:szCs w:val="28"/>
        </w:rPr>
        <w:t>Тарифи на послуги встановлюються уповноваженими законом державними</w:t>
      </w:r>
    </w:p>
    <w:p w:rsidR="00F36B4A" w:rsidRPr="00F36B4A" w:rsidRDefault="00F36B4A" w:rsidP="00F36B4A">
      <w:pPr>
        <w:rPr>
          <w:rFonts w:ascii="Times New Roman" w:hAnsi="Times New Roman" w:cs="Times New Roman"/>
          <w:sz w:val="28"/>
          <w:szCs w:val="28"/>
        </w:rPr>
      </w:pPr>
      <w:r w:rsidRPr="00F36B4A">
        <w:rPr>
          <w:rFonts w:ascii="Times New Roman" w:hAnsi="Times New Roman" w:cs="Times New Roman"/>
          <w:sz w:val="28"/>
          <w:szCs w:val="28"/>
        </w:rPr>
        <w:t>органами або органами місцевого самоврядування відповідно до закону та</w:t>
      </w:r>
    </w:p>
    <w:p w:rsidR="00F36B4A" w:rsidRDefault="00F36B4A" w:rsidP="00F36B4A">
      <w:pPr>
        <w:rPr>
          <w:rFonts w:ascii="Times New Roman" w:hAnsi="Times New Roman" w:cs="Times New Roman"/>
          <w:sz w:val="28"/>
          <w:szCs w:val="28"/>
        </w:rPr>
      </w:pPr>
      <w:r w:rsidRPr="00F36B4A">
        <w:rPr>
          <w:rFonts w:ascii="Times New Roman" w:hAnsi="Times New Roman" w:cs="Times New Roman"/>
          <w:sz w:val="28"/>
          <w:szCs w:val="28"/>
        </w:rPr>
        <w:t>становлять:</w:t>
      </w:r>
    </w:p>
    <w:p w:rsidR="00F36B4A" w:rsidRPr="00F36B4A" w:rsidRDefault="00F36B4A" w:rsidP="00F36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1.Для категорії споживачів «населення»</w:t>
      </w:r>
    </w:p>
    <w:p w:rsidR="00F36B4A" w:rsidRPr="00F36B4A" w:rsidRDefault="00F36B4A" w:rsidP="00F36B4A">
      <w:pPr>
        <w:rPr>
          <w:rFonts w:ascii="Times New Roman" w:hAnsi="Times New Roman" w:cs="Times New Roman"/>
          <w:sz w:val="28"/>
          <w:szCs w:val="28"/>
        </w:rPr>
      </w:pPr>
      <w:r w:rsidRPr="00F36B4A">
        <w:rPr>
          <w:rFonts w:ascii="Times New Roman" w:hAnsi="Times New Roman" w:cs="Times New Roman"/>
          <w:sz w:val="28"/>
          <w:szCs w:val="28"/>
        </w:rPr>
        <w:t>- на послугу з централ</w:t>
      </w:r>
      <w:r>
        <w:rPr>
          <w:rFonts w:ascii="Times New Roman" w:hAnsi="Times New Roman" w:cs="Times New Roman"/>
          <w:sz w:val="28"/>
          <w:szCs w:val="28"/>
        </w:rPr>
        <w:t>ізованого водопостачання – 29,48</w:t>
      </w:r>
      <w:r w:rsidRPr="00F36B4A">
        <w:rPr>
          <w:rFonts w:ascii="Times New Roman" w:hAnsi="Times New Roman" w:cs="Times New Roman"/>
          <w:sz w:val="28"/>
          <w:szCs w:val="28"/>
        </w:rPr>
        <w:t xml:space="preserve"> гривень за 1 метр</w:t>
      </w:r>
    </w:p>
    <w:p w:rsidR="00F36B4A" w:rsidRPr="00F36B4A" w:rsidRDefault="00F36B4A" w:rsidP="00F36B4A">
      <w:pPr>
        <w:rPr>
          <w:rFonts w:ascii="Times New Roman" w:hAnsi="Times New Roman" w:cs="Times New Roman"/>
          <w:sz w:val="28"/>
          <w:szCs w:val="28"/>
        </w:rPr>
      </w:pPr>
      <w:r w:rsidRPr="00F36B4A">
        <w:rPr>
          <w:rFonts w:ascii="Times New Roman" w:hAnsi="Times New Roman" w:cs="Times New Roman"/>
          <w:sz w:val="28"/>
          <w:szCs w:val="28"/>
        </w:rPr>
        <w:t>кубічний з ПДВ;</w:t>
      </w:r>
    </w:p>
    <w:p w:rsidR="00F36B4A" w:rsidRPr="00F36B4A" w:rsidRDefault="00F36B4A" w:rsidP="00F36B4A">
      <w:pPr>
        <w:rPr>
          <w:rFonts w:ascii="Times New Roman" w:hAnsi="Times New Roman" w:cs="Times New Roman"/>
          <w:sz w:val="28"/>
          <w:szCs w:val="28"/>
        </w:rPr>
      </w:pPr>
      <w:r w:rsidRPr="00F36B4A">
        <w:rPr>
          <w:rFonts w:ascii="Times New Roman" w:hAnsi="Times New Roman" w:cs="Times New Roman"/>
          <w:sz w:val="28"/>
          <w:szCs w:val="28"/>
        </w:rPr>
        <w:t>- на послугу з централ</w:t>
      </w:r>
      <w:r>
        <w:rPr>
          <w:rFonts w:ascii="Times New Roman" w:hAnsi="Times New Roman" w:cs="Times New Roman"/>
          <w:sz w:val="28"/>
          <w:szCs w:val="28"/>
        </w:rPr>
        <w:t>ізованого водовідведення – 29,48</w:t>
      </w:r>
      <w:r w:rsidRPr="00F36B4A">
        <w:rPr>
          <w:rFonts w:ascii="Times New Roman" w:hAnsi="Times New Roman" w:cs="Times New Roman"/>
          <w:sz w:val="28"/>
          <w:szCs w:val="28"/>
        </w:rPr>
        <w:t xml:space="preserve"> гривень за 1 метр</w:t>
      </w:r>
    </w:p>
    <w:p w:rsidR="00E36D1D" w:rsidRDefault="00F36B4A" w:rsidP="00F36B4A">
      <w:pPr>
        <w:rPr>
          <w:rFonts w:ascii="Times New Roman" w:hAnsi="Times New Roman" w:cs="Times New Roman"/>
          <w:sz w:val="28"/>
          <w:szCs w:val="28"/>
        </w:rPr>
      </w:pPr>
      <w:r w:rsidRPr="00F36B4A">
        <w:rPr>
          <w:rFonts w:ascii="Times New Roman" w:hAnsi="Times New Roman" w:cs="Times New Roman"/>
          <w:sz w:val="28"/>
          <w:szCs w:val="28"/>
        </w:rPr>
        <w:t>кубічний з ПДВ.</w:t>
      </w:r>
    </w:p>
    <w:p w:rsidR="00F36B4A" w:rsidRDefault="00F36B4A" w:rsidP="00F36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2.Для інших споживачів :</w:t>
      </w:r>
    </w:p>
    <w:p w:rsidR="00F36B4A" w:rsidRPr="00F36B4A" w:rsidRDefault="00F36B4A" w:rsidP="00F36B4A">
      <w:pPr>
        <w:rPr>
          <w:rFonts w:ascii="Times New Roman" w:hAnsi="Times New Roman" w:cs="Times New Roman"/>
          <w:sz w:val="28"/>
          <w:szCs w:val="28"/>
        </w:rPr>
      </w:pPr>
      <w:r w:rsidRPr="00F36B4A">
        <w:rPr>
          <w:rFonts w:ascii="Times New Roman" w:hAnsi="Times New Roman" w:cs="Times New Roman"/>
          <w:sz w:val="28"/>
          <w:szCs w:val="28"/>
        </w:rPr>
        <w:t>- на послугу з централ</w:t>
      </w:r>
      <w:r>
        <w:rPr>
          <w:rFonts w:ascii="Times New Roman" w:hAnsi="Times New Roman" w:cs="Times New Roman"/>
          <w:sz w:val="28"/>
          <w:szCs w:val="28"/>
        </w:rPr>
        <w:t>ізованого водопостачання – 29,48</w:t>
      </w:r>
      <w:r w:rsidRPr="00F36B4A">
        <w:rPr>
          <w:rFonts w:ascii="Times New Roman" w:hAnsi="Times New Roman" w:cs="Times New Roman"/>
          <w:sz w:val="28"/>
          <w:szCs w:val="28"/>
        </w:rPr>
        <w:t xml:space="preserve"> гривень за 1 метр</w:t>
      </w:r>
    </w:p>
    <w:p w:rsidR="00F36B4A" w:rsidRPr="00F36B4A" w:rsidRDefault="00F36B4A" w:rsidP="00F36B4A">
      <w:pPr>
        <w:rPr>
          <w:rFonts w:ascii="Times New Roman" w:hAnsi="Times New Roman" w:cs="Times New Roman"/>
          <w:sz w:val="28"/>
          <w:szCs w:val="28"/>
        </w:rPr>
      </w:pPr>
      <w:r w:rsidRPr="00F36B4A">
        <w:rPr>
          <w:rFonts w:ascii="Times New Roman" w:hAnsi="Times New Roman" w:cs="Times New Roman"/>
          <w:sz w:val="28"/>
          <w:szCs w:val="28"/>
        </w:rPr>
        <w:t>кубічний з ПДВ;</w:t>
      </w:r>
    </w:p>
    <w:p w:rsidR="00F36B4A" w:rsidRPr="00F36B4A" w:rsidRDefault="00F36B4A" w:rsidP="00F36B4A">
      <w:pPr>
        <w:rPr>
          <w:rFonts w:ascii="Times New Roman" w:hAnsi="Times New Roman" w:cs="Times New Roman"/>
          <w:sz w:val="28"/>
          <w:szCs w:val="28"/>
        </w:rPr>
      </w:pPr>
      <w:r w:rsidRPr="00F36B4A">
        <w:rPr>
          <w:rFonts w:ascii="Times New Roman" w:hAnsi="Times New Roman" w:cs="Times New Roman"/>
          <w:sz w:val="28"/>
          <w:szCs w:val="28"/>
        </w:rPr>
        <w:t>- на послугу з централ</w:t>
      </w:r>
      <w:r>
        <w:rPr>
          <w:rFonts w:ascii="Times New Roman" w:hAnsi="Times New Roman" w:cs="Times New Roman"/>
          <w:sz w:val="28"/>
          <w:szCs w:val="28"/>
        </w:rPr>
        <w:t>ізованого водовідведення – 41,22</w:t>
      </w:r>
      <w:bookmarkStart w:id="0" w:name="_GoBack"/>
      <w:bookmarkEnd w:id="0"/>
      <w:r w:rsidRPr="00F36B4A">
        <w:rPr>
          <w:rFonts w:ascii="Times New Roman" w:hAnsi="Times New Roman" w:cs="Times New Roman"/>
          <w:sz w:val="28"/>
          <w:szCs w:val="28"/>
        </w:rPr>
        <w:t xml:space="preserve"> гривень за 1 метр</w:t>
      </w:r>
    </w:p>
    <w:p w:rsidR="00F36B4A" w:rsidRDefault="00F36B4A" w:rsidP="00F36B4A">
      <w:pPr>
        <w:rPr>
          <w:rFonts w:ascii="Times New Roman" w:hAnsi="Times New Roman" w:cs="Times New Roman"/>
          <w:sz w:val="28"/>
          <w:szCs w:val="28"/>
        </w:rPr>
      </w:pPr>
      <w:r w:rsidRPr="00F36B4A">
        <w:rPr>
          <w:rFonts w:ascii="Times New Roman" w:hAnsi="Times New Roman" w:cs="Times New Roman"/>
          <w:sz w:val="28"/>
          <w:szCs w:val="28"/>
        </w:rPr>
        <w:t>кубічний з ПДВ.</w:t>
      </w:r>
    </w:p>
    <w:p w:rsidR="00F36B4A" w:rsidRPr="00F36B4A" w:rsidRDefault="00F36B4A" w:rsidP="00F36B4A">
      <w:pPr>
        <w:rPr>
          <w:rFonts w:ascii="Times New Roman" w:hAnsi="Times New Roman" w:cs="Times New Roman"/>
          <w:sz w:val="28"/>
          <w:szCs w:val="28"/>
        </w:rPr>
      </w:pPr>
    </w:p>
    <w:sectPr w:rsidR="00F36B4A" w:rsidRPr="00F36B4A" w:rsidSect="001D75D6">
      <w:type w:val="continuous"/>
      <w:pgSz w:w="11909" w:h="16834"/>
      <w:pgMar w:top="284" w:right="569" w:bottom="284" w:left="1701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4A"/>
    <w:rsid w:val="001D75D6"/>
    <w:rsid w:val="00E36D1D"/>
    <w:rsid w:val="00F3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88E12"/>
  <w15:chartTrackingRefBased/>
  <w15:docId w15:val="{C758F06C-76A7-42C4-AD0F-A2B4E0A5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653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2024-04-30T12:18:00Z</dcterms:created>
  <dcterms:modified xsi:type="dcterms:W3CDTF">2024-04-30T12:24:00Z</dcterms:modified>
</cp:coreProperties>
</file>